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07813D" w14:textId="77777777" w:rsidR="00097C74" w:rsidRDefault="00097C74" w:rsidP="008E20E7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14:paraId="39F5B430" w14:textId="77777777" w:rsidR="00A43852" w:rsidRPr="00577556" w:rsidRDefault="00A43852" w:rsidP="008E20E7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577556">
        <w:rPr>
          <w:rFonts w:ascii="Times New Roman" w:hAnsi="Times New Roman" w:cs="Times New Roman"/>
          <w:b/>
          <w:sz w:val="24"/>
          <w:szCs w:val="24"/>
        </w:rPr>
        <w:t xml:space="preserve">ДОГОВОР ПОРУЧИТЕЛЬСТВА № </w:t>
      </w:r>
      <w:r w:rsidR="002F754F" w:rsidRPr="00577556">
        <w:rPr>
          <w:rFonts w:ascii="Times New Roman" w:hAnsi="Times New Roman" w:cs="Times New Roman"/>
          <w:b/>
          <w:sz w:val="24"/>
          <w:szCs w:val="24"/>
        </w:rPr>
        <w:t>_________</w:t>
      </w:r>
      <w:r w:rsidRPr="00577556">
        <w:rPr>
          <w:rFonts w:ascii="Times New Roman" w:hAnsi="Times New Roman" w:cs="Times New Roman"/>
          <w:b/>
          <w:sz w:val="24"/>
          <w:szCs w:val="24"/>
        </w:rPr>
        <w:t>___</w:t>
      </w:r>
    </w:p>
    <w:p w14:paraId="220E63AA" w14:textId="77777777" w:rsidR="005328C5" w:rsidRPr="00577556" w:rsidRDefault="005328C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14:paraId="1D123C83" w14:textId="77777777" w:rsidR="002F754F" w:rsidRPr="00577556" w:rsidRDefault="00A4385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577556">
        <w:rPr>
          <w:rFonts w:ascii="Times New Roman" w:hAnsi="Times New Roman" w:cs="Times New Roman"/>
          <w:sz w:val="24"/>
          <w:szCs w:val="24"/>
        </w:rPr>
        <w:t xml:space="preserve">г. </w:t>
      </w:r>
      <w:r w:rsidR="00A906B0">
        <w:rPr>
          <w:rFonts w:ascii="Times New Roman" w:hAnsi="Times New Roman" w:cs="Times New Roman"/>
          <w:sz w:val="24"/>
          <w:szCs w:val="24"/>
        </w:rPr>
        <w:t>Москва</w:t>
      </w:r>
      <w:r w:rsidR="00A906B0" w:rsidRPr="0057755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</w:t>
      </w:r>
      <w:proofErr w:type="gramStart"/>
      <w:r w:rsidR="00A906B0" w:rsidRPr="00577556">
        <w:rPr>
          <w:rFonts w:ascii="Times New Roman" w:hAnsi="Times New Roman" w:cs="Times New Roman"/>
          <w:sz w:val="24"/>
          <w:szCs w:val="24"/>
        </w:rPr>
        <w:t xml:space="preserve">   </w:t>
      </w:r>
      <w:r w:rsidR="00577556">
        <w:rPr>
          <w:rFonts w:ascii="Times New Roman" w:hAnsi="Times New Roman" w:cs="Times New Roman"/>
          <w:sz w:val="24"/>
          <w:szCs w:val="24"/>
        </w:rPr>
        <w:t>«</w:t>
      </w:r>
      <w:proofErr w:type="gramEnd"/>
      <w:r w:rsidRPr="00577556">
        <w:rPr>
          <w:rFonts w:ascii="Times New Roman" w:hAnsi="Times New Roman" w:cs="Times New Roman"/>
          <w:sz w:val="24"/>
          <w:szCs w:val="24"/>
        </w:rPr>
        <w:t>__</w:t>
      </w:r>
      <w:r w:rsidR="00392533" w:rsidRPr="00577556">
        <w:rPr>
          <w:rFonts w:ascii="Times New Roman" w:hAnsi="Times New Roman" w:cs="Times New Roman"/>
          <w:sz w:val="24"/>
          <w:szCs w:val="24"/>
        </w:rPr>
        <w:t>_</w:t>
      </w:r>
      <w:r w:rsidRPr="00577556">
        <w:rPr>
          <w:rFonts w:ascii="Times New Roman" w:hAnsi="Times New Roman" w:cs="Times New Roman"/>
          <w:sz w:val="24"/>
          <w:szCs w:val="24"/>
        </w:rPr>
        <w:t>_</w:t>
      </w:r>
      <w:r w:rsidR="00577556">
        <w:rPr>
          <w:rFonts w:ascii="Times New Roman" w:hAnsi="Times New Roman" w:cs="Times New Roman"/>
          <w:sz w:val="24"/>
          <w:szCs w:val="24"/>
        </w:rPr>
        <w:t xml:space="preserve">» </w:t>
      </w:r>
      <w:r w:rsidR="00392533" w:rsidRPr="00577556">
        <w:rPr>
          <w:rFonts w:ascii="Times New Roman" w:hAnsi="Times New Roman" w:cs="Times New Roman"/>
          <w:sz w:val="24"/>
          <w:szCs w:val="24"/>
        </w:rPr>
        <w:t>____</w:t>
      </w:r>
      <w:r w:rsidR="005724D7" w:rsidRPr="00577556">
        <w:rPr>
          <w:rFonts w:ascii="Times New Roman" w:hAnsi="Times New Roman" w:cs="Times New Roman"/>
          <w:sz w:val="24"/>
          <w:szCs w:val="24"/>
        </w:rPr>
        <w:t>________ __</w:t>
      </w:r>
      <w:r w:rsidR="007541AB" w:rsidRPr="00577556">
        <w:rPr>
          <w:rFonts w:ascii="Times New Roman" w:hAnsi="Times New Roman" w:cs="Times New Roman"/>
          <w:sz w:val="24"/>
          <w:szCs w:val="24"/>
        </w:rPr>
        <w:t>__</w:t>
      </w:r>
      <w:r w:rsidR="005724D7" w:rsidRPr="00577556">
        <w:rPr>
          <w:rFonts w:ascii="Times New Roman" w:hAnsi="Times New Roman" w:cs="Times New Roman"/>
          <w:sz w:val="24"/>
          <w:szCs w:val="24"/>
        </w:rPr>
        <w:t xml:space="preserve"> года</w:t>
      </w:r>
    </w:p>
    <w:p w14:paraId="5FA83991" w14:textId="77777777" w:rsidR="005328C5" w:rsidRPr="00577556" w:rsidRDefault="005328C5" w:rsidP="007541AB">
      <w:pPr>
        <w:widowControl w:val="0"/>
        <w:autoSpaceDE w:val="0"/>
        <w:autoSpaceDN w:val="0"/>
        <w:adjustRightInd w:val="0"/>
        <w:jc w:val="both"/>
      </w:pPr>
    </w:p>
    <w:p w14:paraId="53B5508F" w14:textId="77777777" w:rsidR="00A43852" w:rsidRPr="00577556" w:rsidRDefault="007541AB" w:rsidP="00EE1089">
      <w:pPr>
        <w:widowControl w:val="0"/>
        <w:autoSpaceDE w:val="0"/>
        <w:autoSpaceDN w:val="0"/>
        <w:adjustRightInd w:val="0"/>
        <w:ind w:firstLine="720"/>
        <w:jc w:val="both"/>
      </w:pPr>
      <w:r w:rsidRPr="00577556">
        <w:t xml:space="preserve">      ______________________________</w:t>
      </w:r>
      <w:r w:rsidR="002F754F" w:rsidRPr="00577556">
        <w:t xml:space="preserve">, именуемое в дальнейшем </w:t>
      </w:r>
      <w:r w:rsidR="0039553C" w:rsidRPr="00577556">
        <w:t>«</w:t>
      </w:r>
      <w:r w:rsidR="002F754F" w:rsidRPr="00577556">
        <w:t>Поручител</w:t>
      </w:r>
      <w:r w:rsidRPr="00577556">
        <w:t>ь</w:t>
      </w:r>
      <w:r w:rsidR="0039553C" w:rsidRPr="00577556">
        <w:t>»</w:t>
      </w:r>
      <w:r w:rsidR="002F754F" w:rsidRPr="00577556">
        <w:t>, в лице ____________________</w:t>
      </w:r>
      <w:r w:rsidRPr="00577556">
        <w:t>_________</w:t>
      </w:r>
      <w:r w:rsidR="002F754F" w:rsidRPr="00577556">
        <w:t xml:space="preserve">, действующего на основании </w:t>
      </w:r>
      <w:r w:rsidRPr="00577556">
        <w:t>_________________</w:t>
      </w:r>
      <w:r w:rsidR="002F754F" w:rsidRPr="00577556">
        <w:t xml:space="preserve">, с </w:t>
      </w:r>
      <w:r w:rsidR="00A83BAD" w:rsidRPr="00577556">
        <w:t>одной</w:t>
      </w:r>
      <w:r w:rsidR="002F754F" w:rsidRPr="00577556">
        <w:t xml:space="preserve"> стороны</w:t>
      </w:r>
      <w:r w:rsidR="00A83BAD" w:rsidRPr="00577556">
        <w:t>, и</w:t>
      </w:r>
      <w:r w:rsidR="00EE1089" w:rsidRPr="00577556">
        <w:t xml:space="preserve"> </w:t>
      </w:r>
      <w:r w:rsidR="00CB433D" w:rsidRPr="00577556">
        <w:t>О</w:t>
      </w:r>
      <w:r w:rsidR="008E20E7" w:rsidRPr="00577556">
        <w:t>бщество с ограниченной ответственностью «</w:t>
      </w:r>
      <w:r w:rsidR="00CB433D" w:rsidRPr="00577556">
        <w:t>ЛУКОЙЛ-Интер-Кард»</w:t>
      </w:r>
      <w:r w:rsidR="00A83BAD" w:rsidRPr="00577556">
        <w:t xml:space="preserve">, именуемое в дальнейшем </w:t>
      </w:r>
      <w:r w:rsidR="0039553C" w:rsidRPr="00577556">
        <w:t>«</w:t>
      </w:r>
      <w:r w:rsidR="00275D30" w:rsidRPr="00577556">
        <w:t>Кредитор</w:t>
      </w:r>
      <w:r w:rsidR="0039553C" w:rsidRPr="00577556">
        <w:t>»</w:t>
      </w:r>
      <w:r w:rsidR="00A83BAD" w:rsidRPr="00577556">
        <w:t xml:space="preserve">, в лице </w:t>
      </w:r>
      <w:r w:rsidRPr="00577556">
        <w:t>_________________________________</w:t>
      </w:r>
      <w:r w:rsidR="00A83BAD" w:rsidRPr="00577556">
        <w:t xml:space="preserve">, действующего на основании </w:t>
      </w:r>
      <w:r w:rsidRPr="00577556">
        <w:t>____________</w:t>
      </w:r>
      <w:r w:rsidR="00A83BAD" w:rsidRPr="00577556">
        <w:t xml:space="preserve">, с </w:t>
      </w:r>
      <w:r w:rsidRPr="00577556">
        <w:t xml:space="preserve">другой </w:t>
      </w:r>
      <w:r w:rsidR="00A83BAD" w:rsidRPr="00577556">
        <w:t xml:space="preserve">стороны, вместе именуемые «Стороны», </w:t>
      </w:r>
      <w:r w:rsidR="00A43852" w:rsidRPr="00577556">
        <w:t>заключили настоящий договор о нижеследующем:</w:t>
      </w:r>
    </w:p>
    <w:p w14:paraId="6DE05277" w14:textId="77777777" w:rsidR="00A43852" w:rsidRPr="00A43852" w:rsidRDefault="00A43852" w:rsidP="005724D7">
      <w:pPr>
        <w:pStyle w:val="ConsPlusNormal"/>
        <w:widowControl/>
        <w:spacing w:line="200" w:lineRule="exact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14:paraId="51C89B3C" w14:textId="77777777" w:rsidR="00D1649A" w:rsidRDefault="00A43852" w:rsidP="005724D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77556">
        <w:rPr>
          <w:rFonts w:ascii="Times New Roman" w:hAnsi="Times New Roman" w:cs="Times New Roman"/>
          <w:sz w:val="24"/>
          <w:szCs w:val="24"/>
        </w:rPr>
        <w:t>1. Поручител</w:t>
      </w:r>
      <w:r w:rsidR="007541AB" w:rsidRPr="00577556">
        <w:rPr>
          <w:rFonts w:ascii="Times New Roman" w:hAnsi="Times New Roman" w:cs="Times New Roman"/>
          <w:sz w:val="24"/>
          <w:szCs w:val="24"/>
        </w:rPr>
        <w:t>ь</w:t>
      </w:r>
      <w:r w:rsidRPr="00577556">
        <w:rPr>
          <w:rFonts w:ascii="Times New Roman" w:hAnsi="Times New Roman" w:cs="Times New Roman"/>
          <w:sz w:val="24"/>
          <w:szCs w:val="24"/>
        </w:rPr>
        <w:t xml:space="preserve"> </w:t>
      </w:r>
      <w:r w:rsidR="0039553C" w:rsidRPr="00577556">
        <w:rPr>
          <w:rFonts w:ascii="Times New Roman" w:hAnsi="Times New Roman" w:cs="Times New Roman"/>
          <w:sz w:val="24"/>
          <w:szCs w:val="24"/>
        </w:rPr>
        <w:t xml:space="preserve">обязуется отвечать </w:t>
      </w:r>
      <w:r w:rsidR="002F62BE" w:rsidRPr="00577556">
        <w:rPr>
          <w:rFonts w:ascii="Times New Roman" w:hAnsi="Times New Roman" w:cs="Times New Roman"/>
          <w:sz w:val="24"/>
          <w:szCs w:val="24"/>
        </w:rPr>
        <w:t xml:space="preserve">перед Кредитором </w:t>
      </w:r>
      <w:r w:rsidR="007541AB" w:rsidRPr="00577556">
        <w:rPr>
          <w:rFonts w:ascii="Times New Roman" w:hAnsi="Times New Roman" w:cs="Times New Roman"/>
          <w:sz w:val="24"/>
          <w:szCs w:val="24"/>
        </w:rPr>
        <w:t>за выполнение</w:t>
      </w:r>
      <w:r w:rsidR="00EE1089" w:rsidRPr="00577556">
        <w:rPr>
          <w:rFonts w:ascii="Times New Roman" w:hAnsi="Times New Roman" w:cs="Times New Roman"/>
          <w:sz w:val="24"/>
          <w:szCs w:val="24"/>
        </w:rPr>
        <w:t xml:space="preserve"> __________</w:t>
      </w:r>
      <w:r w:rsidR="005724D7" w:rsidRPr="00577556">
        <w:rPr>
          <w:rFonts w:ascii="Times New Roman" w:hAnsi="Times New Roman" w:cs="Times New Roman"/>
          <w:sz w:val="24"/>
          <w:szCs w:val="24"/>
        </w:rPr>
        <w:t xml:space="preserve"> (ИНН ____________, ОГРН ________________)</w:t>
      </w:r>
      <w:r w:rsidR="0039553C" w:rsidRPr="00577556">
        <w:rPr>
          <w:rFonts w:ascii="Times New Roman" w:hAnsi="Times New Roman" w:cs="Times New Roman"/>
          <w:sz w:val="24"/>
          <w:szCs w:val="24"/>
        </w:rPr>
        <w:t xml:space="preserve">, именуемым в дальнейшем «Должник», </w:t>
      </w:r>
      <w:r w:rsidR="007541AB" w:rsidRPr="00577556">
        <w:rPr>
          <w:rFonts w:ascii="Times New Roman" w:hAnsi="Times New Roman" w:cs="Times New Roman"/>
          <w:sz w:val="24"/>
          <w:szCs w:val="24"/>
        </w:rPr>
        <w:t xml:space="preserve">обязательств </w:t>
      </w:r>
      <w:r w:rsidR="00D1649A" w:rsidRPr="00577556">
        <w:rPr>
          <w:rFonts w:ascii="Times New Roman" w:hAnsi="Times New Roman" w:cs="Times New Roman"/>
          <w:sz w:val="24"/>
          <w:szCs w:val="24"/>
        </w:rPr>
        <w:t>по договору _____________  №_________________от ___</w:t>
      </w:r>
      <w:r w:rsidR="0075356A" w:rsidRPr="00577556">
        <w:rPr>
          <w:rFonts w:ascii="Times New Roman" w:hAnsi="Times New Roman" w:cs="Times New Roman"/>
          <w:sz w:val="24"/>
          <w:szCs w:val="24"/>
        </w:rPr>
        <w:t>________</w:t>
      </w:r>
      <w:r w:rsidR="005724D7" w:rsidRPr="00577556">
        <w:rPr>
          <w:rFonts w:ascii="Times New Roman" w:hAnsi="Times New Roman" w:cs="Times New Roman"/>
          <w:sz w:val="24"/>
          <w:szCs w:val="24"/>
        </w:rPr>
        <w:t>__</w:t>
      </w:r>
      <w:r w:rsidR="0075356A" w:rsidRPr="00577556">
        <w:rPr>
          <w:rFonts w:ascii="Times New Roman" w:hAnsi="Times New Roman" w:cs="Times New Roman"/>
          <w:sz w:val="24"/>
          <w:szCs w:val="24"/>
        </w:rPr>
        <w:t>__года, заключенному между Кредитором и Должником (далее – Договор)</w:t>
      </w:r>
      <w:r w:rsidR="005724D7" w:rsidRPr="00577556">
        <w:rPr>
          <w:rFonts w:ascii="Times New Roman" w:hAnsi="Times New Roman" w:cs="Times New Roman"/>
          <w:sz w:val="24"/>
          <w:szCs w:val="24"/>
        </w:rPr>
        <w:t xml:space="preserve">, а также за выполнение Должником </w:t>
      </w:r>
      <w:r w:rsidR="0075356A" w:rsidRPr="00577556">
        <w:rPr>
          <w:rFonts w:ascii="Times New Roman" w:hAnsi="Times New Roman" w:cs="Times New Roman"/>
          <w:sz w:val="24"/>
          <w:szCs w:val="24"/>
        </w:rPr>
        <w:t xml:space="preserve">требования о возврате полученного (о возмещении стоимости полученного) по Договору при его недействительности или о возврате неосновательного обогащения </w:t>
      </w:r>
      <w:r w:rsidR="005724D7" w:rsidRPr="00577556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75356A" w:rsidRPr="00577556">
        <w:rPr>
          <w:rFonts w:ascii="Times New Roman" w:hAnsi="Times New Roman" w:cs="Times New Roman"/>
          <w:sz w:val="24"/>
          <w:szCs w:val="24"/>
        </w:rPr>
        <w:t>(о возмещении стоимости</w:t>
      </w:r>
      <w:r w:rsidR="0075356A">
        <w:rPr>
          <w:rFonts w:ascii="Times New Roman" w:hAnsi="Times New Roman" w:cs="Times New Roman"/>
          <w:sz w:val="24"/>
          <w:szCs w:val="24"/>
        </w:rPr>
        <w:t xml:space="preserve"> неосновательного обогащения) при признании Договора незаключенным</w:t>
      </w:r>
      <w:r w:rsidR="0075356A" w:rsidRPr="001E1C5C">
        <w:rPr>
          <w:rFonts w:ascii="Times New Roman" w:hAnsi="Times New Roman" w:cs="Times New Roman"/>
          <w:sz w:val="24"/>
          <w:szCs w:val="24"/>
        </w:rPr>
        <w:t xml:space="preserve"> </w:t>
      </w:r>
      <w:r w:rsidR="005724D7">
        <w:rPr>
          <w:rFonts w:ascii="Times New Roman" w:hAnsi="Times New Roman" w:cs="Times New Roman"/>
          <w:sz w:val="24"/>
          <w:szCs w:val="24"/>
        </w:rPr>
        <w:t>(далее – обеспеченные поручительством обязательства</w:t>
      </w:r>
      <w:r w:rsidR="001074EE" w:rsidRPr="001E1C5C">
        <w:rPr>
          <w:rFonts w:ascii="Times New Roman" w:hAnsi="Times New Roman" w:cs="Times New Roman"/>
          <w:sz w:val="24"/>
          <w:szCs w:val="24"/>
        </w:rPr>
        <w:t>)</w:t>
      </w:r>
      <w:r w:rsidR="008353A7" w:rsidRPr="001E1C5C">
        <w:rPr>
          <w:rFonts w:ascii="Times New Roman" w:hAnsi="Times New Roman" w:cs="Times New Roman"/>
          <w:sz w:val="24"/>
          <w:szCs w:val="24"/>
        </w:rPr>
        <w:t>.</w:t>
      </w:r>
      <w:r w:rsidR="00D1649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7F83E51" w14:textId="77777777" w:rsidR="00D1649A" w:rsidRDefault="00D1649A" w:rsidP="005724D7">
      <w:pPr>
        <w:pStyle w:val="ConsPlusNormal"/>
        <w:widowControl/>
        <w:spacing w:line="200" w:lineRule="exact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14:paraId="297B6405" w14:textId="77777777" w:rsidR="00AB5439" w:rsidRDefault="00D1649A" w:rsidP="0075356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D46F3B" w:rsidRPr="00D46F3B">
        <w:rPr>
          <w:rFonts w:ascii="Times New Roman" w:hAnsi="Times New Roman" w:cs="Times New Roman"/>
          <w:sz w:val="24"/>
          <w:szCs w:val="24"/>
        </w:rPr>
        <w:t xml:space="preserve">Плата за предоставление поручительства настоящим договором не </w:t>
      </w:r>
      <w:r w:rsidR="005724D7">
        <w:rPr>
          <w:rFonts w:ascii="Times New Roman" w:hAnsi="Times New Roman" w:cs="Times New Roman"/>
          <w:sz w:val="24"/>
          <w:szCs w:val="24"/>
        </w:rPr>
        <w:t>взимается</w:t>
      </w:r>
      <w:r w:rsidR="00D46F3B">
        <w:rPr>
          <w:rFonts w:ascii="Times New Roman" w:hAnsi="Times New Roman" w:cs="Times New Roman"/>
          <w:sz w:val="24"/>
          <w:szCs w:val="24"/>
        </w:rPr>
        <w:t>.</w:t>
      </w:r>
    </w:p>
    <w:p w14:paraId="7DB8EF4D" w14:textId="77777777" w:rsidR="00173622" w:rsidRPr="00FA73D3" w:rsidRDefault="00173622" w:rsidP="005724D7">
      <w:pPr>
        <w:pStyle w:val="ConsPlusNormal"/>
        <w:widowControl/>
        <w:spacing w:line="200" w:lineRule="exact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14:paraId="3AC154DC" w14:textId="77777777" w:rsidR="00B76692" w:rsidRDefault="00C76D6E" w:rsidP="00B7669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CB433D" w:rsidRPr="00A223DF">
        <w:rPr>
          <w:rFonts w:ascii="Times New Roman" w:hAnsi="Times New Roman" w:cs="Times New Roman"/>
          <w:sz w:val="24"/>
          <w:szCs w:val="24"/>
        </w:rPr>
        <w:t xml:space="preserve">. </w:t>
      </w:r>
      <w:r w:rsidR="00DC26E5">
        <w:rPr>
          <w:rFonts w:ascii="Times New Roman" w:hAnsi="Times New Roman" w:cs="Times New Roman"/>
          <w:sz w:val="24"/>
          <w:szCs w:val="24"/>
        </w:rPr>
        <w:t xml:space="preserve"> Поручитель обязуется нести солидарную ответственность с Должником перед Кредитором</w:t>
      </w:r>
      <w:r>
        <w:rPr>
          <w:rFonts w:ascii="Times New Roman" w:hAnsi="Times New Roman" w:cs="Times New Roman"/>
          <w:sz w:val="24"/>
          <w:szCs w:val="24"/>
        </w:rPr>
        <w:t xml:space="preserve"> за неисполнение или ненадлежащее исполнение Должником </w:t>
      </w:r>
      <w:r w:rsidR="0075356A">
        <w:rPr>
          <w:rFonts w:ascii="Times New Roman" w:hAnsi="Times New Roman" w:cs="Times New Roman"/>
          <w:sz w:val="24"/>
          <w:szCs w:val="24"/>
        </w:rPr>
        <w:t>обеспеченн</w:t>
      </w:r>
      <w:r w:rsidR="005724D7">
        <w:rPr>
          <w:rFonts w:ascii="Times New Roman" w:hAnsi="Times New Roman" w:cs="Times New Roman"/>
          <w:sz w:val="24"/>
          <w:szCs w:val="24"/>
        </w:rPr>
        <w:t>ых поручительством обязательств</w:t>
      </w:r>
      <w:r w:rsidR="0075356A">
        <w:rPr>
          <w:rFonts w:ascii="Times New Roman" w:hAnsi="Times New Roman" w:cs="Times New Roman"/>
          <w:sz w:val="24"/>
          <w:szCs w:val="24"/>
        </w:rPr>
        <w:t>.</w:t>
      </w:r>
    </w:p>
    <w:p w14:paraId="25E14760" w14:textId="77777777" w:rsidR="00C76D6E" w:rsidRDefault="00C76D6E" w:rsidP="00B7669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Поручитель отвечает перед Кредитором в том же объеме, как и Должник, включая возврат суммы основного</w:t>
      </w:r>
      <w:r w:rsidR="0008412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долга или его части, уплату процентов,</w:t>
      </w:r>
      <w:r w:rsidR="007569E9">
        <w:rPr>
          <w:rFonts w:ascii="Times New Roman" w:hAnsi="Times New Roman" w:cs="Times New Roman"/>
          <w:sz w:val="24"/>
          <w:szCs w:val="24"/>
        </w:rPr>
        <w:t xml:space="preserve"> неустойки (штрафов, пеней),</w:t>
      </w:r>
      <w:r>
        <w:rPr>
          <w:rFonts w:ascii="Times New Roman" w:hAnsi="Times New Roman" w:cs="Times New Roman"/>
          <w:sz w:val="24"/>
          <w:szCs w:val="24"/>
        </w:rPr>
        <w:t xml:space="preserve"> возмещение судебных издержек по взысканию долга и других убытков Кредитора.</w:t>
      </w:r>
    </w:p>
    <w:p w14:paraId="4E7C0457" w14:textId="77777777" w:rsidR="00AC3277" w:rsidRPr="00A43852" w:rsidRDefault="00AC3277" w:rsidP="005724D7">
      <w:pPr>
        <w:pStyle w:val="ConsPlusNormal"/>
        <w:widowControl/>
        <w:spacing w:line="200" w:lineRule="exact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14:paraId="06BF6EFA" w14:textId="77777777" w:rsidR="00511DEB" w:rsidRDefault="0069733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A43852" w:rsidRPr="00A43852">
        <w:rPr>
          <w:rFonts w:ascii="Times New Roman" w:hAnsi="Times New Roman" w:cs="Times New Roman"/>
          <w:sz w:val="24"/>
          <w:szCs w:val="24"/>
        </w:rPr>
        <w:t xml:space="preserve"> </w:t>
      </w:r>
      <w:r w:rsidR="0044699E">
        <w:rPr>
          <w:rFonts w:ascii="Times New Roman" w:hAnsi="Times New Roman" w:cs="Times New Roman"/>
          <w:sz w:val="24"/>
          <w:szCs w:val="24"/>
        </w:rPr>
        <w:t>О</w:t>
      </w:r>
      <w:r w:rsidR="00A43852" w:rsidRPr="00A43852">
        <w:rPr>
          <w:rFonts w:ascii="Times New Roman" w:hAnsi="Times New Roman" w:cs="Times New Roman"/>
          <w:sz w:val="24"/>
          <w:szCs w:val="24"/>
        </w:rPr>
        <w:t>сновани</w:t>
      </w:r>
      <w:r w:rsidR="0024561A">
        <w:rPr>
          <w:rFonts w:ascii="Times New Roman" w:hAnsi="Times New Roman" w:cs="Times New Roman"/>
          <w:sz w:val="24"/>
          <w:szCs w:val="24"/>
        </w:rPr>
        <w:t xml:space="preserve">ем </w:t>
      </w:r>
      <w:r w:rsidR="00A43852" w:rsidRPr="00A43852">
        <w:rPr>
          <w:rFonts w:ascii="Times New Roman" w:hAnsi="Times New Roman" w:cs="Times New Roman"/>
          <w:sz w:val="24"/>
          <w:szCs w:val="24"/>
        </w:rPr>
        <w:t>для наступления ответственности Пор</w:t>
      </w:r>
      <w:r w:rsidR="003963D0">
        <w:rPr>
          <w:rFonts w:ascii="Times New Roman" w:hAnsi="Times New Roman" w:cs="Times New Roman"/>
          <w:sz w:val="24"/>
          <w:szCs w:val="24"/>
        </w:rPr>
        <w:t>учител</w:t>
      </w:r>
      <w:r w:rsidR="001E1C5C">
        <w:rPr>
          <w:rFonts w:ascii="Times New Roman" w:hAnsi="Times New Roman" w:cs="Times New Roman"/>
          <w:sz w:val="24"/>
          <w:szCs w:val="24"/>
        </w:rPr>
        <w:t>я</w:t>
      </w:r>
      <w:r w:rsidR="003963D0">
        <w:rPr>
          <w:rFonts w:ascii="Times New Roman" w:hAnsi="Times New Roman" w:cs="Times New Roman"/>
          <w:sz w:val="24"/>
          <w:szCs w:val="24"/>
        </w:rPr>
        <w:t xml:space="preserve"> </w:t>
      </w:r>
      <w:r w:rsidR="000F78D0">
        <w:rPr>
          <w:rFonts w:ascii="Times New Roman" w:hAnsi="Times New Roman" w:cs="Times New Roman"/>
          <w:sz w:val="24"/>
          <w:szCs w:val="24"/>
        </w:rPr>
        <w:t xml:space="preserve">по настоящему договору </w:t>
      </w:r>
      <w:r w:rsidR="003963D0">
        <w:rPr>
          <w:rFonts w:ascii="Times New Roman" w:hAnsi="Times New Roman" w:cs="Times New Roman"/>
          <w:sz w:val="24"/>
          <w:szCs w:val="24"/>
        </w:rPr>
        <w:t xml:space="preserve">является </w:t>
      </w:r>
      <w:r w:rsidR="000D011C">
        <w:rPr>
          <w:rFonts w:ascii="Times New Roman" w:hAnsi="Times New Roman" w:cs="Times New Roman"/>
          <w:sz w:val="24"/>
          <w:szCs w:val="24"/>
        </w:rPr>
        <w:t>неисполнение Должником о</w:t>
      </w:r>
      <w:r w:rsidR="000F78D0">
        <w:rPr>
          <w:rFonts w:ascii="Times New Roman" w:hAnsi="Times New Roman" w:cs="Times New Roman"/>
          <w:sz w:val="24"/>
          <w:szCs w:val="24"/>
        </w:rPr>
        <w:t>беспеченн</w:t>
      </w:r>
      <w:r w:rsidR="005724D7">
        <w:rPr>
          <w:rFonts w:ascii="Times New Roman" w:hAnsi="Times New Roman" w:cs="Times New Roman"/>
          <w:sz w:val="24"/>
          <w:szCs w:val="24"/>
        </w:rPr>
        <w:t>ых</w:t>
      </w:r>
      <w:r w:rsidR="000F78D0">
        <w:rPr>
          <w:rFonts w:ascii="Times New Roman" w:hAnsi="Times New Roman" w:cs="Times New Roman"/>
          <w:sz w:val="24"/>
          <w:szCs w:val="24"/>
        </w:rPr>
        <w:t xml:space="preserve"> поручительством </w:t>
      </w:r>
      <w:r w:rsidR="005724D7">
        <w:rPr>
          <w:rFonts w:ascii="Times New Roman" w:hAnsi="Times New Roman" w:cs="Times New Roman"/>
          <w:sz w:val="24"/>
          <w:szCs w:val="24"/>
        </w:rPr>
        <w:t>обязательств</w:t>
      </w:r>
      <w:r w:rsidR="000D011C">
        <w:rPr>
          <w:rFonts w:ascii="Times New Roman" w:hAnsi="Times New Roman" w:cs="Times New Roman"/>
          <w:sz w:val="24"/>
          <w:szCs w:val="24"/>
        </w:rPr>
        <w:t xml:space="preserve"> в установленный Договором срок</w:t>
      </w:r>
      <w:r w:rsidR="00D46F3B">
        <w:rPr>
          <w:rFonts w:ascii="Times New Roman" w:hAnsi="Times New Roman" w:cs="Times New Roman"/>
          <w:sz w:val="24"/>
          <w:szCs w:val="24"/>
        </w:rPr>
        <w:t>,</w:t>
      </w:r>
      <w:r w:rsidR="00D46F3B" w:rsidRPr="00D46F3B">
        <w:t xml:space="preserve"> </w:t>
      </w:r>
      <w:r w:rsidR="00D46F3B" w:rsidRPr="00D46F3B">
        <w:rPr>
          <w:rFonts w:ascii="Times New Roman" w:hAnsi="Times New Roman" w:cs="Times New Roman"/>
          <w:sz w:val="24"/>
          <w:szCs w:val="24"/>
        </w:rPr>
        <w:t xml:space="preserve">в том числе нарушение </w:t>
      </w:r>
      <w:r w:rsidR="00D46F3B">
        <w:rPr>
          <w:rFonts w:ascii="Times New Roman" w:hAnsi="Times New Roman" w:cs="Times New Roman"/>
          <w:sz w:val="24"/>
          <w:szCs w:val="24"/>
        </w:rPr>
        <w:t>Должником</w:t>
      </w:r>
      <w:r w:rsidR="00D46F3B" w:rsidRPr="00D46F3B">
        <w:rPr>
          <w:rFonts w:ascii="Times New Roman" w:hAnsi="Times New Roman" w:cs="Times New Roman"/>
          <w:sz w:val="24"/>
          <w:szCs w:val="24"/>
        </w:rPr>
        <w:t xml:space="preserve"> сроков оплаты счетов </w:t>
      </w:r>
      <w:r w:rsidR="00D46F3B">
        <w:rPr>
          <w:rFonts w:ascii="Times New Roman" w:hAnsi="Times New Roman" w:cs="Times New Roman"/>
          <w:sz w:val="24"/>
          <w:szCs w:val="24"/>
        </w:rPr>
        <w:t>Кредитора</w:t>
      </w:r>
      <w:r w:rsidR="00D46F3B" w:rsidRPr="00D46F3B">
        <w:rPr>
          <w:rFonts w:ascii="Times New Roman" w:hAnsi="Times New Roman" w:cs="Times New Roman"/>
          <w:sz w:val="24"/>
          <w:szCs w:val="24"/>
        </w:rPr>
        <w:t xml:space="preserve">, выставленных </w:t>
      </w:r>
      <w:r w:rsidR="00D46F3B">
        <w:rPr>
          <w:rFonts w:ascii="Times New Roman" w:hAnsi="Times New Roman" w:cs="Times New Roman"/>
          <w:sz w:val="24"/>
          <w:szCs w:val="24"/>
        </w:rPr>
        <w:t>Кредитором по Д</w:t>
      </w:r>
      <w:r w:rsidR="00D46F3B" w:rsidRPr="00D46F3B">
        <w:rPr>
          <w:rFonts w:ascii="Times New Roman" w:hAnsi="Times New Roman" w:cs="Times New Roman"/>
          <w:sz w:val="24"/>
          <w:szCs w:val="24"/>
        </w:rPr>
        <w:t>оговору</w:t>
      </w:r>
      <w:r w:rsidR="000F78D0">
        <w:rPr>
          <w:rFonts w:ascii="Times New Roman" w:hAnsi="Times New Roman" w:cs="Times New Roman"/>
          <w:sz w:val="24"/>
          <w:szCs w:val="24"/>
        </w:rPr>
        <w:t>.</w:t>
      </w:r>
      <w:r w:rsidR="001074E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9111979" w14:textId="77777777" w:rsidR="00876B65" w:rsidRDefault="00876B65" w:rsidP="005724D7">
      <w:pPr>
        <w:pStyle w:val="ConsPlusNormal"/>
        <w:widowControl/>
        <w:spacing w:line="200" w:lineRule="exact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200B410D" w14:textId="77777777" w:rsidR="00511DEB" w:rsidRDefault="004B5C0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39553C">
        <w:rPr>
          <w:rFonts w:ascii="Times New Roman" w:hAnsi="Times New Roman" w:cs="Times New Roman"/>
          <w:sz w:val="24"/>
          <w:szCs w:val="24"/>
        </w:rPr>
        <w:t>. Поручитель обязуе</w:t>
      </w:r>
      <w:r w:rsidR="00511DEB">
        <w:rPr>
          <w:rFonts w:ascii="Times New Roman" w:hAnsi="Times New Roman" w:cs="Times New Roman"/>
          <w:sz w:val="24"/>
          <w:szCs w:val="24"/>
        </w:rPr>
        <w:t>тся исполнить за Должника обеспеченн</w:t>
      </w:r>
      <w:r w:rsidR="005724D7">
        <w:rPr>
          <w:rFonts w:ascii="Times New Roman" w:hAnsi="Times New Roman" w:cs="Times New Roman"/>
          <w:sz w:val="24"/>
          <w:szCs w:val="24"/>
        </w:rPr>
        <w:t>ые</w:t>
      </w:r>
      <w:r w:rsidR="00511DEB">
        <w:rPr>
          <w:rFonts w:ascii="Times New Roman" w:hAnsi="Times New Roman" w:cs="Times New Roman"/>
          <w:sz w:val="24"/>
          <w:szCs w:val="24"/>
        </w:rPr>
        <w:t xml:space="preserve"> поручительством обязательств</w:t>
      </w:r>
      <w:r w:rsidR="005724D7">
        <w:rPr>
          <w:rFonts w:ascii="Times New Roman" w:hAnsi="Times New Roman" w:cs="Times New Roman"/>
          <w:sz w:val="24"/>
          <w:szCs w:val="24"/>
        </w:rPr>
        <w:t>а</w:t>
      </w:r>
      <w:r w:rsidR="00E54CA6">
        <w:rPr>
          <w:rFonts w:ascii="Times New Roman" w:hAnsi="Times New Roman" w:cs="Times New Roman"/>
          <w:sz w:val="24"/>
          <w:szCs w:val="24"/>
        </w:rPr>
        <w:t xml:space="preserve"> </w:t>
      </w:r>
      <w:r w:rsidR="00511DEB">
        <w:rPr>
          <w:rFonts w:ascii="Times New Roman" w:hAnsi="Times New Roman" w:cs="Times New Roman"/>
          <w:sz w:val="24"/>
          <w:szCs w:val="24"/>
        </w:rPr>
        <w:t xml:space="preserve">в течение </w:t>
      </w:r>
      <w:r w:rsidR="00A223DF">
        <w:rPr>
          <w:rFonts w:ascii="Times New Roman" w:hAnsi="Times New Roman" w:cs="Times New Roman"/>
          <w:sz w:val="24"/>
          <w:szCs w:val="24"/>
        </w:rPr>
        <w:t>1</w:t>
      </w:r>
      <w:r w:rsidR="000D011C">
        <w:rPr>
          <w:rFonts w:ascii="Times New Roman" w:hAnsi="Times New Roman" w:cs="Times New Roman"/>
          <w:sz w:val="24"/>
          <w:szCs w:val="24"/>
        </w:rPr>
        <w:t>5</w:t>
      </w:r>
      <w:r w:rsidR="00A223DF">
        <w:rPr>
          <w:rFonts w:ascii="Times New Roman" w:hAnsi="Times New Roman" w:cs="Times New Roman"/>
          <w:sz w:val="24"/>
          <w:szCs w:val="24"/>
        </w:rPr>
        <w:t xml:space="preserve"> </w:t>
      </w:r>
      <w:r w:rsidR="0039553C">
        <w:rPr>
          <w:rFonts w:ascii="Times New Roman" w:hAnsi="Times New Roman" w:cs="Times New Roman"/>
          <w:sz w:val="24"/>
          <w:szCs w:val="24"/>
        </w:rPr>
        <w:t>(</w:t>
      </w:r>
      <w:r w:rsidR="005724D7">
        <w:rPr>
          <w:rFonts w:ascii="Times New Roman" w:hAnsi="Times New Roman" w:cs="Times New Roman"/>
          <w:sz w:val="24"/>
          <w:szCs w:val="24"/>
        </w:rPr>
        <w:t>П</w:t>
      </w:r>
      <w:r w:rsidR="000D011C">
        <w:rPr>
          <w:rFonts w:ascii="Times New Roman" w:hAnsi="Times New Roman" w:cs="Times New Roman"/>
          <w:sz w:val="24"/>
          <w:szCs w:val="24"/>
        </w:rPr>
        <w:t>ятнадцати</w:t>
      </w:r>
      <w:r w:rsidR="0039553C">
        <w:rPr>
          <w:rFonts w:ascii="Times New Roman" w:hAnsi="Times New Roman" w:cs="Times New Roman"/>
          <w:sz w:val="24"/>
          <w:szCs w:val="24"/>
        </w:rPr>
        <w:t>)</w:t>
      </w:r>
      <w:r w:rsidR="00511DEB">
        <w:rPr>
          <w:rFonts w:ascii="Times New Roman" w:hAnsi="Times New Roman" w:cs="Times New Roman"/>
          <w:sz w:val="24"/>
          <w:szCs w:val="24"/>
        </w:rPr>
        <w:t xml:space="preserve"> </w:t>
      </w:r>
      <w:r w:rsidR="008E2FEA">
        <w:rPr>
          <w:rFonts w:ascii="Times New Roman" w:hAnsi="Times New Roman" w:cs="Times New Roman"/>
          <w:sz w:val="24"/>
          <w:szCs w:val="24"/>
        </w:rPr>
        <w:t>календарных</w:t>
      </w:r>
      <w:r w:rsidR="00B76692">
        <w:rPr>
          <w:rFonts w:ascii="Times New Roman" w:hAnsi="Times New Roman" w:cs="Times New Roman"/>
          <w:sz w:val="24"/>
          <w:szCs w:val="24"/>
        </w:rPr>
        <w:t xml:space="preserve"> </w:t>
      </w:r>
      <w:r w:rsidR="00511DEB">
        <w:rPr>
          <w:rFonts w:ascii="Times New Roman" w:hAnsi="Times New Roman" w:cs="Times New Roman"/>
          <w:sz w:val="24"/>
          <w:szCs w:val="24"/>
        </w:rPr>
        <w:t xml:space="preserve">дней с даты получения </w:t>
      </w:r>
      <w:r w:rsidR="005724D7">
        <w:rPr>
          <w:rFonts w:ascii="Times New Roman" w:hAnsi="Times New Roman" w:cs="Times New Roman"/>
          <w:sz w:val="24"/>
          <w:szCs w:val="24"/>
        </w:rPr>
        <w:t xml:space="preserve">соответствующего </w:t>
      </w:r>
      <w:r w:rsidR="00511DEB">
        <w:rPr>
          <w:rFonts w:ascii="Times New Roman" w:hAnsi="Times New Roman" w:cs="Times New Roman"/>
          <w:sz w:val="24"/>
          <w:szCs w:val="24"/>
        </w:rPr>
        <w:t>требования Кредитора</w:t>
      </w:r>
      <w:r w:rsidR="00721BE2">
        <w:rPr>
          <w:rFonts w:ascii="Times New Roman" w:hAnsi="Times New Roman" w:cs="Times New Roman"/>
          <w:sz w:val="24"/>
          <w:szCs w:val="24"/>
        </w:rPr>
        <w:t xml:space="preserve"> при условии предоставления Кредитором </w:t>
      </w:r>
      <w:r w:rsidR="000112C0">
        <w:rPr>
          <w:rFonts w:ascii="Times New Roman" w:hAnsi="Times New Roman" w:cs="Times New Roman"/>
          <w:sz w:val="24"/>
          <w:szCs w:val="24"/>
        </w:rPr>
        <w:t xml:space="preserve">надлежащим образом заверенных копий </w:t>
      </w:r>
      <w:r w:rsidR="00721BE2">
        <w:rPr>
          <w:rFonts w:ascii="Times New Roman" w:hAnsi="Times New Roman" w:cs="Times New Roman"/>
          <w:sz w:val="24"/>
          <w:szCs w:val="24"/>
        </w:rPr>
        <w:t>документов, удостоверяющих требование Кредитора к Должнику</w:t>
      </w:r>
      <w:r w:rsidR="00D46F3B" w:rsidRPr="00D46F3B">
        <w:t xml:space="preserve"> </w:t>
      </w:r>
      <w:r w:rsidR="00D46F3B">
        <w:t>(</w:t>
      </w:r>
      <w:r w:rsidR="00D46F3B" w:rsidRPr="00D46F3B">
        <w:rPr>
          <w:rFonts w:ascii="Times New Roman" w:hAnsi="Times New Roman" w:cs="Times New Roman"/>
          <w:sz w:val="24"/>
          <w:szCs w:val="24"/>
        </w:rPr>
        <w:t>реестр о</w:t>
      </w:r>
      <w:r w:rsidR="00D46F3B">
        <w:rPr>
          <w:rFonts w:ascii="Times New Roman" w:hAnsi="Times New Roman" w:cs="Times New Roman"/>
          <w:sz w:val="24"/>
          <w:szCs w:val="24"/>
        </w:rPr>
        <w:t>пераций по Картам по Д</w:t>
      </w:r>
      <w:r w:rsidR="005724D7">
        <w:rPr>
          <w:rFonts w:ascii="Times New Roman" w:hAnsi="Times New Roman" w:cs="Times New Roman"/>
          <w:sz w:val="24"/>
          <w:szCs w:val="24"/>
        </w:rPr>
        <w:t>оговору,</w:t>
      </w:r>
      <w:r w:rsidR="00D46F3B" w:rsidRPr="00D46F3B">
        <w:rPr>
          <w:rFonts w:ascii="Times New Roman" w:hAnsi="Times New Roman" w:cs="Times New Roman"/>
          <w:sz w:val="24"/>
          <w:szCs w:val="24"/>
        </w:rPr>
        <w:t xml:space="preserve"> копию счета, выставленного </w:t>
      </w:r>
      <w:r w:rsidR="00D46F3B">
        <w:rPr>
          <w:rFonts w:ascii="Times New Roman" w:hAnsi="Times New Roman" w:cs="Times New Roman"/>
          <w:sz w:val="24"/>
          <w:szCs w:val="24"/>
        </w:rPr>
        <w:t>Кредитором</w:t>
      </w:r>
      <w:r w:rsidR="00D46F3B" w:rsidRPr="00D46F3B">
        <w:rPr>
          <w:rFonts w:ascii="Times New Roman" w:hAnsi="Times New Roman" w:cs="Times New Roman"/>
          <w:sz w:val="24"/>
          <w:szCs w:val="24"/>
        </w:rPr>
        <w:t xml:space="preserve"> </w:t>
      </w:r>
      <w:r w:rsidR="00D46F3B">
        <w:rPr>
          <w:rFonts w:ascii="Times New Roman" w:hAnsi="Times New Roman" w:cs="Times New Roman"/>
          <w:sz w:val="24"/>
          <w:szCs w:val="24"/>
        </w:rPr>
        <w:t>Должнику</w:t>
      </w:r>
      <w:r w:rsidR="00D46F3B" w:rsidRPr="00D46F3B">
        <w:rPr>
          <w:rFonts w:ascii="Times New Roman" w:hAnsi="Times New Roman" w:cs="Times New Roman"/>
          <w:sz w:val="24"/>
          <w:szCs w:val="24"/>
        </w:rPr>
        <w:t xml:space="preserve"> по </w:t>
      </w:r>
      <w:r w:rsidR="00D46F3B">
        <w:rPr>
          <w:rFonts w:ascii="Times New Roman" w:hAnsi="Times New Roman" w:cs="Times New Roman"/>
          <w:sz w:val="24"/>
          <w:szCs w:val="24"/>
        </w:rPr>
        <w:t>Договору)</w:t>
      </w:r>
      <w:r w:rsidR="00511DEB">
        <w:rPr>
          <w:rFonts w:ascii="Times New Roman" w:hAnsi="Times New Roman" w:cs="Times New Roman"/>
          <w:sz w:val="24"/>
          <w:szCs w:val="24"/>
        </w:rPr>
        <w:t>.</w:t>
      </w:r>
      <w:r w:rsidR="0044699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ACB6091" w14:textId="77777777" w:rsidR="009F09D1" w:rsidRDefault="009F09D1" w:rsidP="005724D7">
      <w:pPr>
        <w:pStyle w:val="ConsPlusNormal"/>
        <w:widowControl/>
        <w:spacing w:line="200" w:lineRule="exact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17449A82" w14:textId="77777777" w:rsidR="000112C0" w:rsidRDefault="004B5C08" w:rsidP="009524B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9524B8">
        <w:rPr>
          <w:rFonts w:ascii="Times New Roman" w:hAnsi="Times New Roman" w:cs="Times New Roman"/>
          <w:sz w:val="24"/>
          <w:szCs w:val="24"/>
        </w:rPr>
        <w:t>. Кредитор обязуется предост</w:t>
      </w:r>
      <w:r w:rsidR="00B76692">
        <w:rPr>
          <w:rFonts w:ascii="Times New Roman" w:hAnsi="Times New Roman" w:cs="Times New Roman"/>
          <w:sz w:val="24"/>
          <w:szCs w:val="24"/>
        </w:rPr>
        <w:t xml:space="preserve">авить Поручителю </w:t>
      </w:r>
      <w:r w:rsidR="000112C0">
        <w:rPr>
          <w:rFonts w:ascii="Times New Roman" w:hAnsi="Times New Roman" w:cs="Times New Roman"/>
          <w:sz w:val="24"/>
          <w:szCs w:val="24"/>
        </w:rPr>
        <w:t xml:space="preserve">надлежащим образом </w:t>
      </w:r>
      <w:r w:rsidR="00E62AB6">
        <w:rPr>
          <w:rFonts w:ascii="Times New Roman" w:hAnsi="Times New Roman" w:cs="Times New Roman"/>
          <w:sz w:val="24"/>
          <w:szCs w:val="24"/>
        </w:rPr>
        <w:t xml:space="preserve">заверенную </w:t>
      </w:r>
      <w:r w:rsidR="00B76692">
        <w:rPr>
          <w:rFonts w:ascii="Times New Roman" w:hAnsi="Times New Roman" w:cs="Times New Roman"/>
          <w:sz w:val="24"/>
          <w:szCs w:val="24"/>
        </w:rPr>
        <w:t>копию Договора,</w:t>
      </w:r>
      <w:r w:rsidR="00083834">
        <w:rPr>
          <w:rFonts w:ascii="Times New Roman" w:hAnsi="Times New Roman" w:cs="Times New Roman"/>
          <w:sz w:val="24"/>
          <w:szCs w:val="24"/>
        </w:rPr>
        <w:t xml:space="preserve"> заключенного между Кредитором и </w:t>
      </w:r>
      <w:proofErr w:type="gramStart"/>
      <w:r w:rsidR="00083834">
        <w:rPr>
          <w:rFonts w:ascii="Times New Roman" w:hAnsi="Times New Roman" w:cs="Times New Roman"/>
          <w:sz w:val="24"/>
          <w:szCs w:val="24"/>
        </w:rPr>
        <w:t>Должником</w:t>
      </w:r>
      <w:r w:rsidR="009524B8">
        <w:rPr>
          <w:rFonts w:ascii="Times New Roman" w:hAnsi="Times New Roman" w:cs="Times New Roman"/>
          <w:sz w:val="24"/>
          <w:szCs w:val="24"/>
        </w:rPr>
        <w:t>,  в</w:t>
      </w:r>
      <w:proofErr w:type="gramEnd"/>
      <w:r w:rsidR="009524B8">
        <w:rPr>
          <w:rFonts w:ascii="Times New Roman" w:hAnsi="Times New Roman" w:cs="Times New Roman"/>
          <w:sz w:val="24"/>
          <w:szCs w:val="24"/>
        </w:rPr>
        <w:t xml:space="preserve"> течение </w:t>
      </w:r>
      <w:r w:rsidR="005724D7">
        <w:rPr>
          <w:rFonts w:ascii="Times New Roman" w:hAnsi="Times New Roman" w:cs="Times New Roman"/>
          <w:sz w:val="24"/>
          <w:szCs w:val="24"/>
        </w:rPr>
        <w:t>10 (Д</w:t>
      </w:r>
      <w:r w:rsidR="00C76D6E">
        <w:rPr>
          <w:rFonts w:ascii="Times New Roman" w:hAnsi="Times New Roman" w:cs="Times New Roman"/>
          <w:sz w:val="24"/>
          <w:szCs w:val="24"/>
        </w:rPr>
        <w:t xml:space="preserve">есяти) </w:t>
      </w:r>
      <w:r w:rsidR="00D46F3B">
        <w:rPr>
          <w:rFonts w:ascii="Times New Roman" w:hAnsi="Times New Roman" w:cs="Times New Roman"/>
          <w:sz w:val="24"/>
          <w:szCs w:val="24"/>
        </w:rPr>
        <w:t xml:space="preserve">рабочих </w:t>
      </w:r>
      <w:r w:rsidR="009524B8">
        <w:rPr>
          <w:rFonts w:ascii="Times New Roman" w:hAnsi="Times New Roman" w:cs="Times New Roman"/>
          <w:sz w:val="24"/>
          <w:szCs w:val="24"/>
        </w:rPr>
        <w:t>дней с даты</w:t>
      </w:r>
      <w:r w:rsidR="00083834">
        <w:rPr>
          <w:rFonts w:ascii="Times New Roman" w:hAnsi="Times New Roman" w:cs="Times New Roman"/>
          <w:sz w:val="24"/>
          <w:szCs w:val="24"/>
        </w:rPr>
        <w:t xml:space="preserve"> заключения настоящего договора. </w:t>
      </w:r>
    </w:p>
    <w:p w14:paraId="3DE81C35" w14:textId="77777777" w:rsidR="000112C0" w:rsidRDefault="000112C0" w:rsidP="005724D7">
      <w:pPr>
        <w:pStyle w:val="ConsPlusNormal"/>
        <w:widowControl/>
        <w:spacing w:line="200" w:lineRule="exact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14:paraId="0C8EF2D3" w14:textId="77777777" w:rsidR="007F2E4F" w:rsidRPr="005724D7" w:rsidRDefault="004B5C08" w:rsidP="005724D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0112C0">
        <w:rPr>
          <w:rFonts w:ascii="Times New Roman" w:hAnsi="Times New Roman" w:cs="Times New Roman"/>
          <w:sz w:val="24"/>
          <w:szCs w:val="24"/>
        </w:rPr>
        <w:t xml:space="preserve">. </w:t>
      </w:r>
      <w:r w:rsidR="00E8628F" w:rsidRPr="00E8628F">
        <w:rPr>
          <w:rFonts w:ascii="Times New Roman" w:hAnsi="Times New Roman" w:cs="Times New Roman"/>
          <w:sz w:val="24"/>
          <w:szCs w:val="24"/>
        </w:rPr>
        <w:t>Согласно пункту 2.2.3. Договора Кредитор вправе в одностороннем порядке вносить изменения и дополнения в Договор, в том числе, но не ограничиваясь, изменять цену Товаров и/или Дорожных услуг, Сервисных услуг, агентского вознаграждения, опубликовывая сведения о таких изменениях на официальном интернет-представительстве Кредитора, расположенного по адресу: https://auto.lukoil.ru/ru (далее – Сайт), и такие изменения и/или дополнения в Договор вступают в силу по истечении 10 (Десять) календарных дней с момента их опубликования Кредитором на Сайте.</w:t>
      </w:r>
    </w:p>
    <w:p w14:paraId="63064CC3" w14:textId="77777777" w:rsidR="00E132A5" w:rsidRDefault="00E132A5" w:rsidP="007F2E4F">
      <w:pPr>
        <w:pStyle w:val="aa"/>
        <w:ind w:firstLine="567"/>
        <w:rPr>
          <w:i w:val="0"/>
          <w:szCs w:val="24"/>
        </w:rPr>
      </w:pPr>
    </w:p>
    <w:p w14:paraId="03BBB2F4" w14:textId="77777777" w:rsidR="000112C0" w:rsidRPr="00212B51" w:rsidRDefault="007F2E4F" w:rsidP="007F2E4F">
      <w:pPr>
        <w:pStyle w:val="aa"/>
        <w:ind w:firstLine="567"/>
        <w:rPr>
          <w:i w:val="0"/>
          <w:szCs w:val="24"/>
        </w:rPr>
      </w:pPr>
      <w:r>
        <w:rPr>
          <w:i w:val="0"/>
          <w:szCs w:val="24"/>
        </w:rPr>
        <w:lastRenderedPageBreak/>
        <w:t>У</w:t>
      </w:r>
      <w:r w:rsidR="004C4CE4">
        <w:rPr>
          <w:i w:val="0"/>
          <w:szCs w:val="24"/>
        </w:rPr>
        <w:t>ведомление Поручителя о</w:t>
      </w:r>
      <w:r>
        <w:rPr>
          <w:i w:val="0"/>
          <w:szCs w:val="24"/>
        </w:rPr>
        <w:t xml:space="preserve">б указанных </w:t>
      </w:r>
      <w:r w:rsidR="004C4CE4">
        <w:rPr>
          <w:i w:val="0"/>
          <w:szCs w:val="24"/>
        </w:rPr>
        <w:t>изменениях</w:t>
      </w:r>
      <w:r>
        <w:rPr>
          <w:i w:val="0"/>
          <w:szCs w:val="24"/>
        </w:rPr>
        <w:t xml:space="preserve"> и/или дополнениях</w:t>
      </w:r>
      <w:r w:rsidR="004C4CE4">
        <w:rPr>
          <w:i w:val="0"/>
          <w:szCs w:val="24"/>
        </w:rPr>
        <w:t xml:space="preserve"> осуществляется путем опубликования </w:t>
      </w:r>
      <w:r>
        <w:rPr>
          <w:i w:val="0"/>
          <w:szCs w:val="24"/>
        </w:rPr>
        <w:t>сведений</w:t>
      </w:r>
      <w:r w:rsidR="004C4CE4" w:rsidRPr="00212B51">
        <w:rPr>
          <w:i w:val="0"/>
          <w:szCs w:val="24"/>
        </w:rPr>
        <w:t xml:space="preserve"> о таких изменения</w:t>
      </w:r>
      <w:r w:rsidR="004C4CE4">
        <w:rPr>
          <w:i w:val="0"/>
          <w:szCs w:val="24"/>
        </w:rPr>
        <w:t>х</w:t>
      </w:r>
      <w:r>
        <w:rPr>
          <w:i w:val="0"/>
          <w:szCs w:val="24"/>
        </w:rPr>
        <w:t xml:space="preserve"> и/или </w:t>
      </w:r>
      <w:r w:rsidR="00EE492F">
        <w:rPr>
          <w:i w:val="0"/>
          <w:szCs w:val="24"/>
        </w:rPr>
        <w:t>дополнениях</w:t>
      </w:r>
      <w:r w:rsidR="004C4CE4" w:rsidRPr="00212B51">
        <w:rPr>
          <w:i w:val="0"/>
          <w:szCs w:val="24"/>
        </w:rPr>
        <w:t xml:space="preserve"> на </w:t>
      </w:r>
      <w:r>
        <w:rPr>
          <w:i w:val="0"/>
          <w:szCs w:val="24"/>
        </w:rPr>
        <w:t>Сайте</w:t>
      </w:r>
      <w:r w:rsidR="004C4CE4">
        <w:rPr>
          <w:i w:val="0"/>
          <w:szCs w:val="24"/>
        </w:rPr>
        <w:t>.</w:t>
      </w:r>
    </w:p>
    <w:p w14:paraId="52CCF383" w14:textId="77777777" w:rsidR="00FC5E72" w:rsidRDefault="00FF07AB" w:rsidP="00577BB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случае отказа Поручителя от поручительства в связи с вносимыми</w:t>
      </w:r>
      <w:r w:rsidR="000B1D63">
        <w:rPr>
          <w:rFonts w:ascii="Times New Roman" w:hAnsi="Times New Roman" w:cs="Times New Roman"/>
          <w:sz w:val="24"/>
          <w:szCs w:val="24"/>
        </w:rPr>
        <w:t xml:space="preserve"> изменениями и/ил</w:t>
      </w:r>
      <w:r>
        <w:rPr>
          <w:rFonts w:ascii="Times New Roman" w:hAnsi="Times New Roman" w:cs="Times New Roman"/>
          <w:sz w:val="24"/>
          <w:szCs w:val="24"/>
        </w:rPr>
        <w:t xml:space="preserve">и дополнениями </w:t>
      </w:r>
      <w:r w:rsidR="00E132A5">
        <w:rPr>
          <w:rFonts w:ascii="Times New Roman" w:hAnsi="Times New Roman" w:cs="Times New Roman"/>
          <w:sz w:val="24"/>
          <w:szCs w:val="24"/>
        </w:rPr>
        <w:t xml:space="preserve">в Договор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0B1D63">
        <w:rPr>
          <w:rFonts w:ascii="Times New Roman" w:hAnsi="Times New Roman" w:cs="Times New Roman"/>
          <w:sz w:val="24"/>
          <w:szCs w:val="24"/>
        </w:rPr>
        <w:t>о</w:t>
      </w:r>
      <w:r w:rsidR="00EE492F">
        <w:rPr>
          <w:rFonts w:ascii="Times New Roman" w:hAnsi="Times New Roman" w:cs="Times New Roman"/>
          <w:sz w:val="24"/>
          <w:szCs w:val="24"/>
        </w:rPr>
        <w:t xml:space="preserve">ручитель в срок не позднее 5 (Пять) календарных дней с момента </w:t>
      </w:r>
      <w:r>
        <w:rPr>
          <w:rFonts w:ascii="Times New Roman" w:hAnsi="Times New Roman" w:cs="Times New Roman"/>
          <w:sz w:val="24"/>
          <w:szCs w:val="24"/>
        </w:rPr>
        <w:t xml:space="preserve">опубликования таких изменений и/или дополнений на Сайте обязан </w:t>
      </w:r>
      <w:r w:rsidR="00577BB3">
        <w:rPr>
          <w:rFonts w:ascii="Times New Roman" w:hAnsi="Times New Roman" w:cs="Times New Roman"/>
          <w:sz w:val="24"/>
          <w:szCs w:val="24"/>
        </w:rPr>
        <w:t>предоставить Кредитору М</w:t>
      </w:r>
      <w:r w:rsidR="000B1D63">
        <w:rPr>
          <w:rFonts w:ascii="Times New Roman" w:hAnsi="Times New Roman" w:cs="Times New Roman"/>
          <w:sz w:val="24"/>
          <w:szCs w:val="24"/>
        </w:rPr>
        <w:t xml:space="preserve">отивированный отказ от поручительства. </w:t>
      </w:r>
    </w:p>
    <w:p w14:paraId="1BA6BD43" w14:textId="77777777" w:rsidR="00FC5E72" w:rsidRDefault="000B1D63" w:rsidP="00577BB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Мотивированный отказ от поручительства считается предоставленным с даты </w:t>
      </w:r>
      <w:r w:rsidR="00577BB3">
        <w:rPr>
          <w:rFonts w:ascii="Times New Roman" w:hAnsi="Times New Roman" w:cs="Times New Roman"/>
          <w:sz w:val="24"/>
          <w:szCs w:val="24"/>
        </w:rPr>
        <w:t>вручения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77BB3">
        <w:rPr>
          <w:rFonts w:ascii="Times New Roman" w:hAnsi="Times New Roman" w:cs="Times New Roman"/>
          <w:sz w:val="24"/>
          <w:szCs w:val="24"/>
        </w:rPr>
        <w:t xml:space="preserve">оригинала данного Мотивированного отказа от поручительства Кредитору. </w:t>
      </w:r>
    </w:p>
    <w:p w14:paraId="66B7708E" w14:textId="77777777" w:rsidR="00FC5E72" w:rsidRDefault="00577BB3" w:rsidP="00577BB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Доказательством получения Кредитором оригинала Мотивированного отказа от поручительства является выданное Кредитором Поручителю</w:t>
      </w:r>
      <w:r w:rsidR="00FC5E72">
        <w:rPr>
          <w:rFonts w:ascii="Times New Roman" w:hAnsi="Times New Roman" w:cs="Times New Roman"/>
          <w:sz w:val="24"/>
          <w:szCs w:val="24"/>
        </w:rPr>
        <w:t xml:space="preserve"> П</w:t>
      </w:r>
      <w:r>
        <w:rPr>
          <w:rFonts w:ascii="Times New Roman" w:hAnsi="Times New Roman" w:cs="Times New Roman"/>
          <w:sz w:val="24"/>
          <w:szCs w:val="24"/>
        </w:rPr>
        <w:t>одтверждение в получении</w:t>
      </w:r>
      <w:r w:rsidR="00E132A5">
        <w:rPr>
          <w:rFonts w:ascii="Times New Roman" w:hAnsi="Times New Roman" w:cs="Times New Roman"/>
          <w:sz w:val="24"/>
          <w:szCs w:val="24"/>
        </w:rPr>
        <w:t xml:space="preserve"> М</w:t>
      </w:r>
      <w:r w:rsidR="00FC5E72">
        <w:rPr>
          <w:rFonts w:ascii="Times New Roman" w:hAnsi="Times New Roman" w:cs="Times New Roman"/>
          <w:sz w:val="24"/>
          <w:szCs w:val="24"/>
        </w:rPr>
        <w:t>отивированного отказа от поручительства, составленное по форме, установленной Приложением № 1 к настоящему договору.</w:t>
      </w:r>
    </w:p>
    <w:p w14:paraId="2665E0CA" w14:textId="77777777" w:rsidR="00FC5E72" w:rsidRDefault="00E132A5" w:rsidP="00577BB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случае не</w:t>
      </w:r>
      <w:r w:rsidR="00FC5E72">
        <w:rPr>
          <w:rFonts w:ascii="Times New Roman" w:hAnsi="Times New Roman" w:cs="Times New Roman"/>
          <w:sz w:val="24"/>
          <w:szCs w:val="24"/>
        </w:rPr>
        <w:t>получения Кредитором в течение 5 (Пяти) календарных дней с момента опубликования изменений и/или дополнений</w:t>
      </w:r>
      <w:r>
        <w:rPr>
          <w:rFonts w:ascii="Times New Roman" w:hAnsi="Times New Roman" w:cs="Times New Roman"/>
          <w:sz w:val="24"/>
          <w:szCs w:val="24"/>
        </w:rPr>
        <w:t xml:space="preserve"> в Договор</w:t>
      </w:r>
      <w:r w:rsidR="00FC5E72">
        <w:rPr>
          <w:rFonts w:ascii="Times New Roman" w:hAnsi="Times New Roman" w:cs="Times New Roman"/>
          <w:sz w:val="24"/>
          <w:szCs w:val="24"/>
        </w:rPr>
        <w:t xml:space="preserve"> на Сайте от Поручителя Мотивированного отказа от поручительства, данные изменения и/или дополнения считаются одобренными и согласованными Поручителем, </w:t>
      </w:r>
      <w:r w:rsidR="00173622">
        <w:rPr>
          <w:rFonts w:ascii="Times New Roman" w:hAnsi="Times New Roman" w:cs="Times New Roman"/>
          <w:sz w:val="24"/>
          <w:szCs w:val="24"/>
        </w:rPr>
        <w:t xml:space="preserve">а </w:t>
      </w:r>
      <w:r w:rsidR="00FC5E72">
        <w:rPr>
          <w:rFonts w:ascii="Times New Roman" w:hAnsi="Times New Roman" w:cs="Times New Roman"/>
          <w:sz w:val="24"/>
          <w:szCs w:val="24"/>
        </w:rPr>
        <w:t xml:space="preserve">Поручитель отвечает </w:t>
      </w:r>
      <w:r w:rsidR="00173622">
        <w:rPr>
          <w:rFonts w:ascii="Times New Roman" w:hAnsi="Times New Roman" w:cs="Times New Roman"/>
          <w:sz w:val="24"/>
          <w:szCs w:val="24"/>
        </w:rPr>
        <w:t xml:space="preserve">перед Кредитором на условиях с учетом </w:t>
      </w:r>
      <w:r w:rsidR="004B5C08">
        <w:rPr>
          <w:rFonts w:ascii="Times New Roman" w:hAnsi="Times New Roman" w:cs="Times New Roman"/>
          <w:sz w:val="24"/>
          <w:szCs w:val="24"/>
        </w:rPr>
        <w:t>внесенных</w:t>
      </w:r>
      <w:r w:rsidR="00173622">
        <w:rPr>
          <w:rFonts w:ascii="Times New Roman" w:hAnsi="Times New Roman" w:cs="Times New Roman"/>
          <w:sz w:val="24"/>
          <w:szCs w:val="24"/>
        </w:rPr>
        <w:t xml:space="preserve"> изменений и/или дополнений</w:t>
      </w:r>
      <w:r>
        <w:rPr>
          <w:rFonts w:ascii="Times New Roman" w:hAnsi="Times New Roman" w:cs="Times New Roman"/>
          <w:sz w:val="24"/>
          <w:szCs w:val="24"/>
        </w:rPr>
        <w:t xml:space="preserve"> в Договор</w:t>
      </w:r>
      <w:r w:rsidR="00173622">
        <w:rPr>
          <w:rFonts w:ascii="Times New Roman" w:hAnsi="Times New Roman" w:cs="Times New Roman"/>
          <w:sz w:val="24"/>
          <w:szCs w:val="24"/>
        </w:rPr>
        <w:t>.</w:t>
      </w:r>
    </w:p>
    <w:p w14:paraId="2D6D59C2" w14:textId="77777777" w:rsidR="009524B8" w:rsidRDefault="009524B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5719400A" w14:textId="77777777" w:rsidR="00A43852" w:rsidRDefault="004B5C0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A43852" w:rsidRPr="00A43852">
        <w:rPr>
          <w:rFonts w:ascii="Times New Roman" w:hAnsi="Times New Roman" w:cs="Times New Roman"/>
          <w:sz w:val="24"/>
          <w:szCs w:val="24"/>
        </w:rPr>
        <w:t xml:space="preserve">. В течение </w:t>
      </w:r>
      <w:r w:rsidR="00B37014">
        <w:rPr>
          <w:rFonts w:ascii="Times New Roman" w:hAnsi="Times New Roman" w:cs="Times New Roman"/>
          <w:sz w:val="24"/>
          <w:szCs w:val="24"/>
        </w:rPr>
        <w:t>1</w:t>
      </w:r>
      <w:r w:rsidR="00AD2826">
        <w:rPr>
          <w:rFonts w:ascii="Times New Roman" w:hAnsi="Times New Roman" w:cs="Times New Roman"/>
          <w:sz w:val="24"/>
          <w:szCs w:val="24"/>
        </w:rPr>
        <w:t xml:space="preserve">5 </w:t>
      </w:r>
      <w:r w:rsidR="00AF15FA">
        <w:rPr>
          <w:rFonts w:ascii="Times New Roman" w:hAnsi="Times New Roman" w:cs="Times New Roman"/>
          <w:sz w:val="24"/>
          <w:szCs w:val="24"/>
        </w:rPr>
        <w:t>(</w:t>
      </w:r>
      <w:r w:rsidR="00487F97">
        <w:rPr>
          <w:rFonts w:ascii="Times New Roman" w:hAnsi="Times New Roman" w:cs="Times New Roman"/>
          <w:sz w:val="24"/>
          <w:szCs w:val="24"/>
        </w:rPr>
        <w:t>Пятнадцати</w:t>
      </w:r>
      <w:r w:rsidR="00AF15FA">
        <w:rPr>
          <w:rFonts w:ascii="Times New Roman" w:hAnsi="Times New Roman" w:cs="Times New Roman"/>
          <w:sz w:val="24"/>
          <w:szCs w:val="24"/>
        </w:rPr>
        <w:t>)</w:t>
      </w:r>
      <w:r w:rsidR="00A43852" w:rsidRPr="00A43852">
        <w:rPr>
          <w:rFonts w:ascii="Times New Roman" w:hAnsi="Times New Roman" w:cs="Times New Roman"/>
          <w:sz w:val="24"/>
          <w:szCs w:val="24"/>
        </w:rPr>
        <w:t xml:space="preserve"> </w:t>
      </w:r>
      <w:r w:rsidR="00AD2826">
        <w:rPr>
          <w:rFonts w:ascii="Times New Roman" w:hAnsi="Times New Roman" w:cs="Times New Roman"/>
          <w:sz w:val="24"/>
          <w:szCs w:val="24"/>
        </w:rPr>
        <w:t xml:space="preserve">календарных </w:t>
      </w:r>
      <w:r w:rsidR="00A43852" w:rsidRPr="00A43852">
        <w:rPr>
          <w:rFonts w:ascii="Times New Roman" w:hAnsi="Times New Roman" w:cs="Times New Roman"/>
          <w:sz w:val="24"/>
          <w:szCs w:val="24"/>
        </w:rPr>
        <w:t>дн</w:t>
      </w:r>
      <w:r w:rsidR="00AF15FA">
        <w:rPr>
          <w:rFonts w:ascii="Times New Roman" w:hAnsi="Times New Roman" w:cs="Times New Roman"/>
          <w:sz w:val="24"/>
          <w:szCs w:val="24"/>
        </w:rPr>
        <w:t>ей после исполнения Поручителем</w:t>
      </w:r>
      <w:r w:rsidR="00A43852" w:rsidRPr="00A43852">
        <w:rPr>
          <w:rFonts w:ascii="Times New Roman" w:hAnsi="Times New Roman" w:cs="Times New Roman"/>
          <w:sz w:val="24"/>
          <w:szCs w:val="24"/>
        </w:rPr>
        <w:t xml:space="preserve"> </w:t>
      </w:r>
      <w:r w:rsidR="00511DEB">
        <w:rPr>
          <w:rFonts w:ascii="Times New Roman" w:hAnsi="Times New Roman" w:cs="Times New Roman"/>
          <w:sz w:val="24"/>
          <w:szCs w:val="24"/>
        </w:rPr>
        <w:t>обеспеченного поручительством обязательства Кредитор обязуется</w:t>
      </w:r>
      <w:r w:rsidR="00AF15FA">
        <w:rPr>
          <w:rFonts w:ascii="Times New Roman" w:hAnsi="Times New Roman" w:cs="Times New Roman"/>
          <w:sz w:val="24"/>
          <w:szCs w:val="24"/>
        </w:rPr>
        <w:t xml:space="preserve"> вручить Поручителю</w:t>
      </w:r>
      <w:r w:rsidR="00A43852" w:rsidRPr="00A43852">
        <w:rPr>
          <w:rFonts w:ascii="Times New Roman" w:hAnsi="Times New Roman" w:cs="Times New Roman"/>
          <w:sz w:val="24"/>
          <w:szCs w:val="24"/>
        </w:rPr>
        <w:t xml:space="preserve"> </w:t>
      </w:r>
      <w:r w:rsidR="00417D6D">
        <w:rPr>
          <w:rFonts w:ascii="Times New Roman" w:hAnsi="Times New Roman" w:cs="Times New Roman"/>
          <w:sz w:val="24"/>
          <w:szCs w:val="24"/>
        </w:rPr>
        <w:t>оригиналы документов, удостоверяющих</w:t>
      </w:r>
      <w:r w:rsidR="00A43852" w:rsidRPr="00A43852">
        <w:rPr>
          <w:rFonts w:ascii="Times New Roman" w:hAnsi="Times New Roman" w:cs="Times New Roman"/>
          <w:sz w:val="24"/>
          <w:szCs w:val="24"/>
        </w:rPr>
        <w:t xml:space="preserve"> требовани</w:t>
      </w:r>
      <w:r w:rsidR="00E62AB6">
        <w:rPr>
          <w:rFonts w:ascii="Times New Roman" w:hAnsi="Times New Roman" w:cs="Times New Roman"/>
          <w:sz w:val="24"/>
          <w:szCs w:val="24"/>
        </w:rPr>
        <w:t>е</w:t>
      </w:r>
      <w:r w:rsidR="00A43852" w:rsidRPr="00A43852">
        <w:rPr>
          <w:rFonts w:ascii="Times New Roman" w:hAnsi="Times New Roman" w:cs="Times New Roman"/>
          <w:sz w:val="24"/>
          <w:szCs w:val="24"/>
        </w:rPr>
        <w:t xml:space="preserve"> </w:t>
      </w:r>
      <w:r w:rsidR="00511DEB">
        <w:rPr>
          <w:rFonts w:ascii="Times New Roman" w:hAnsi="Times New Roman" w:cs="Times New Roman"/>
          <w:sz w:val="24"/>
          <w:szCs w:val="24"/>
        </w:rPr>
        <w:t>Кредитора</w:t>
      </w:r>
      <w:r w:rsidR="00A43852" w:rsidRPr="00A43852">
        <w:rPr>
          <w:rFonts w:ascii="Times New Roman" w:hAnsi="Times New Roman" w:cs="Times New Roman"/>
          <w:sz w:val="24"/>
          <w:szCs w:val="24"/>
        </w:rPr>
        <w:t xml:space="preserve"> к </w:t>
      </w:r>
      <w:r w:rsidR="00511DEB">
        <w:rPr>
          <w:rFonts w:ascii="Times New Roman" w:hAnsi="Times New Roman" w:cs="Times New Roman"/>
          <w:sz w:val="24"/>
          <w:szCs w:val="24"/>
        </w:rPr>
        <w:t>Должнику</w:t>
      </w:r>
      <w:r w:rsidR="00A43852" w:rsidRPr="00A43852">
        <w:rPr>
          <w:rFonts w:ascii="Times New Roman" w:hAnsi="Times New Roman" w:cs="Times New Roman"/>
          <w:sz w:val="24"/>
          <w:szCs w:val="24"/>
        </w:rPr>
        <w:t>, и передать права, обеспечивающие это требование.</w:t>
      </w:r>
    </w:p>
    <w:p w14:paraId="7EBAB44B" w14:textId="77777777" w:rsidR="00417D6D" w:rsidRDefault="00417D6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Передача оригиналов указанных документов осуществляется по </w:t>
      </w:r>
      <w:r w:rsidR="009F09D1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Акту приема-передачи, подписываемому уполномоченными представителями </w:t>
      </w:r>
      <w:r w:rsidR="009F09D1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торон.</w:t>
      </w:r>
    </w:p>
    <w:p w14:paraId="5BA39A54" w14:textId="77777777" w:rsidR="004B5C08" w:rsidRDefault="004B5C0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2E6476BD" w14:textId="77777777" w:rsidR="004B5C08" w:rsidRDefault="004B5C08" w:rsidP="004B5C08">
      <w:pPr>
        <w:pStyle w:val="ac"/>
        <w:spacing w:after="0"/>
        <w:ind w:left="0" w:firstLine="567"/>
        <w:jc w:val="both"/>
      </w:pPr>
      <w:r>
        <w:t>9. 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Российской Федерации.</w:t>
      </w:r>
    </w:p>
    <w:p w14:paraId="5F2BEB8D" w14:textId="77777777" w:rsidR="004B5C08" w:rsidRDefault="004B5C08" w:rsidP="004B5C08">
      <w:pPr>
        <w:ind w:firstLine="567"/>
        <w:jc w:val="both"/>
      </w:pPr>
      <w:r>
        <w:t xml:space="preserve">В случае </w:t>
      </w:r>
      <w:r w:rsidR="000F494A">
        <w:t xml:space="preserve">несвоевременного исполнения Поручителем обязательств по настоящему договору </w:t>
      </w:r>
      <w:r w:rsidR="008E2FEA">
        <w:t>Кредитор имеет право выставить в адрес Поручителя неустойку в размере 1 % от несвоевременно оплаченной суммы за каждый день просрочки платежа.</w:t>
      </w:r>
    </w:p>
    <w:p w14:paraId="32F87796" w14:textId="77777777" w:rsidR="004B5C08" w:rsidRDefault="004B5C08" w:rsidP="004B5C08">
      <w:pPr>
        <w:ind w:firstLine="567"/>
        <w:jc w:val="both"/>
      </w:pPr>
      <w:r w:rsidRPr="00D42F16">
        <w:t xml:space="preserve">Основанием для начисления и выплаты неустойки является </w:t>
      </w:r>
      <w:r w:rsidR="000F494A">
        <w:t xml:space="preserve">соответствующая </w:t>
      </w:r>
      <w:r w:rsidRPr="00D42F16">
        <w:t>письменная претензия</w:t>
      </w:r>
      <w:r w:rsidR="000F494A">
        <w:t xml:space="preserve"> Кредитора.</w:t>
      </w:r>
    </w:p>
    <w:p w14:paraId="01107689" w14:textId="77777777" w:rsidR="004B5C08" w:rsidRDefault="000F494A" w:rsidP="00582A66">
      <w:pPr>
        <w:ind w:firstLine="567"/>
        <w:jc w:val="both"/>
      </w:pPr>
      <w:r>
        <w:t xml:space="preserve">Начисление и выплата неустойки не освобождает Поручителя от исполнения </w:t>
      </w:r>
      <w:r w:rsidR="00582A66">
        <w:t>обеспеченного поручительством обязательства.</w:t>
      </w:r>
      <w:r>
        <w:t xml:space="preserve"> </w:t>
      </w:r>
    </w:p>
    <w:p w14:paraId="6FA00C5B" w14:textId="77777777" w:rsidR="009B01DE" w:rsidRDefault="009B01D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6A06EDCD" w14:textId="77777777" w:rsidR="009F09D1" w:rsidRPr="00A22319" w:rsidRDefault="009F09D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D1649A">
        <w:rPr>
          <w:rFonts w:ascii="Times New Roman" w:hAnsi="Times New Roman" w:cs="Times New Roman"/>
          <w:sz w:val="24"/>
          <w:szCs w:val="24"/>
        </w:rPr>
        <w:t xml:space="preserve">. </w:t>
      </w:r>
      <w:r w:rsidRPr="009F09D1">
        <w:rPr>
          <w:rFonts w:ascii="Times New Roman" w:hAnsi="Times New Roman" w:cs="Times New Roman"/>
          <w:sz w:val="24"/>
          <w:szCs w:val="24"/>
        </w:rPr>
        <w:t xml:space="preserve">Настоящий договор вступает в </w:t>
      </w:r>
      <w:r>
        <w:rPr>
          <w:rFonts w:ascii="Times New Roman" w:hAnsi="Times New Roman" w:cs="Times New Roman"/>
          <w:sz w:val="24"/>
          <w:szCs w:val="24"/>
        </w:rPr>
        <w:t>силу</w:t>
      </w:r>
      <w:r w:rsidRPr="009F09D1">
        <w:rPr>
          <w:rFonts w:ascii="Times New Roman" w:hAnsi="Times New Roman" w:cs="Times New Roman"/>
          <w:sz w:val="24"/>
          <w:szCs w:val="24"/>
        </w:rPr>
        <w:t xml:space="preserve"> с даты подписания обеими Сторонами и действует </w:t>
      </w:r>
      <w:r>
        <w:rPr>
          <w:rFonts w:ascii="Times New Roman" w:hAnsi="Times New Roman" w:cs="Times New Roman"/>
          <w:sz w:val="24"/>
          <w:szCs w:val="24"/>
        </w:rPr>
        <w:t>один год</w:t>
      </w:r>
      <w:r w:rsidRPr="009F09D1">
        <w:rPr>
          <w:rFonts w:ascii="Times New Roman" w:hAnsi="Times New Roman" w:cs="Times New Roman"/>
          <w:sz w:val="24"/>
          <w:szCs w:val="24"/>
        </w:rPr>
        <w:t xml:space="preserve">. Срок действия настоящего договора автоматически продлевается на каждый последующий год на аналогичных </w:t>
      </w:r>
      <w:r>
        <w:rPr>
          <w:rFonts w:ascii="Times New Roman" w:hAnsi="Times New Roman" w:cs="Times New Roman"/>
          <w:sz w:val="24"/>
          <w:szCs w:val="24"/>
        </w:rPr>
        <w:t xml:space="preserve">условиях, если не менее чем за </w:t>
      </w:r>
      <w:r w:rsidR="00CA6048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9F09D1">
        <w:rPr>
          <w:rFonts w:ascii="Times New Roman" w:hAnsi="Times New Roman" w:cs="Times New Roman"/>
          <w:sz w:val="24"/>
          <w:szCs w:val="24"/>
        </w:rPr>
        <w:t>0 (</w:t>
      </w:r>
      <w:r w:rsidR="00CA6048">
        <w:rPr>
          <w:rFonts w:ascii="Times New Roman" w:hAnsi="Times New Roman" w:cs="Times New Roman"/>
          <w:sz w:val="24"/>
          <w:szCs w:val="24"/>
        </w:rPr>
        <w:t>Ш</w:t>
      </w:r>
      <w:r>
        <w:rPr>
          <w:rFonts w:ascii="Times New Roman" w:hAnsi="Times New Roman" w:cs="Times New Roman"/>
          <w:sz w:val="24"/>
          <w:szCs w:val="24"/>
        </w:rPr>
        <w:t>естьдесят</w:t>
      </w:r>
      <w:r w:rsidRPr="009F09D1">
        <w:rPr>
          <w:rFonts w:ascii="Times New Roman" w:hAnsi="Times New Roman" w:cs="Times New Roman"/>
          <w:sz w:val="24"/>
          <w:szCs w:val="24"/>
        </w:rPr>
        <w:t xml:space="preserve">) календарных дней до </w:t>
      </w:r>
      <w:r w:rsidR="00E132A5">
        <w:rPr>
          <w:rFonts w:ascii="Times New Roman" w:hAnsi="Times New Roman" w:cs="Times New Roman"/>
          <w:sz w:val="24"/>
          <w:szCs w:val="24"/>
        </w:rPr>
        <w:t>предполагаемой даты расторжения</w:t>
      </w:r>
      <w:r>
        <w:rPr>
          <w:rFonts w:ascii="Times New Roman" w:hAnsi="Times New Roman" w:cs="Times New Roman"/>
          <w:sz w:val="24"/>
          <w:szCs w:val="24"/>
        </w:rPr>
        <w:t xml:space="preserve"> настоящего договора </w:t>
      </w:r>
      <w:r w:rsidRPr="009F09D1">
        <w:rPr>
          <w:rFonts w:ascii="Times New Roman" w:hAnsi="Times New Roman" w:cs="Times New Roman"/>
          <w:sz w:val="24"/>
          <w:szCs w:val="24"/>
        </w:rPr>
        <w:t xml:space="preserve">любая из Сторон письменно не уведомит другую </w:t>
      </w:r>
      <w:r w:rsidRPr="00A22319">
        <w:rPr>
          <w:rFonts w:ascii="Times New Roman" w:hAnsi="Times New Roman" w:cs="Times New Roman"/>
          <w:sz w:val="24"/>
          <w:szCs w:val="24"/>
        </w:rPr>
        <w:t>Сторону о намерении расторгнуть настоящий договор.</w:t>
      </w:r>
    </w:p>
    <w:p w14:paraId="26DDC8AF" w14:textId="77777777" w:rsidR="00D1649A" w:rsidRPr="00A22319" w:rsidRDefault="00D1649A" w:rsidP="00E132A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2568BB0A" w14:textId="77777777" w:rsidR="0064794E" w:rsidRPr="00A22319" w:rsidRDefault="0064794E" w:rsidP="00A22319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7"/>
        <w:gridCol w:w="4737"/>
      </w:tblGrid>
      <w:tr w:rsidR="0064794E" w:rsidRPr="00A22319" w14:paraId="438423A8" w14:textId="77777777" w:rsidTr="001B4752">
        <w:tc>
          <w:tcPr>
            <w:tcW w:w="4785" w:type="dxa"/>
            <w:shd w:val="clear" w:color="auto" w:fill="auto"/>
          </w:tcPr>
          <w:p w14:paraId="3DDC43D4" w14:textId="77777777" w:rsidR="0064794E" w:rsidRPr="00A22319" w:rsidRDefault="0064794E" w:rsidP="001B475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319">
              <w:rPr>
                <w:rFonts w:ascii="Times New Roman" w:hAnsi="Times New Roman" w:cs="Times New Roman"/>
                <w:i/>
                <w:sz w:val="24"/>
                <w:szCs w:val="24"/>
              </w:rPr>
              <w:t>Для поручителей, не входящих в группу «ЛУКОЙЛ»</w:t>
            </w:r>
          </w:p>
        </w:tc>
        <w:tc>
          <w:tcPr>
            <w:tcW w:w="4785" w:type="dxa"/>
            <w:shd w:val="clear" w:color="auto" w:fill="auto"/>
          </w:tcPr>
          <w:p w14:paraId="4622E3A6" w14:textId="77777777" w:rsidR="0064794E" w:rsidRPr="00A22319" w:rsidRDefault="0064794E" w:rsidP="001B475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22319">
              <w:rPr>
                <w:rFonts w:ascii="Times New Roman" w:hAnsi="Times New Roman" w:cs="Times New Roman"/>
                <w:i/>
                <w:sz w:val="24"/>
                <w:szCs w:val="24"/>
              </w:rPr>
              <w:t>Для поручителей, входящих в группу «ЛУКОЙЛ»</w:t>
            </w:r>
          </w:p>
        </w:tc>
      </w:tr>
      <w:tr w:rsidR="00A22319" w:rsidRPr="00A22319" w14:paraId="136D0FCE" w14:textId="77777777" w:rsidTr="001B4752">
        <w:tc>
          <w:tcPr>
            <w:tcW w:w="4785" w:type="dxa"/>
            <w:shd w:val="clear" w:color="auto" w:fill="auto"/>
          </w:tcPr>
          <w:p w14:paraId="3F58C164" w14:textId="77777777" w:rsidR="0064794E" w:rsidRPr="00A22319" w:rsidRDefault="0064794E" w:rsidP="001B4752">
            <w:pPr>
              <w:ind w:firstLine="680"/>
              <w:jc w:val="both"/>
            </w:pPr>
            <w:r w:rsidRPr="00A22319">
              <w:t>11. Все споры и разногласия, возникшие при исполнении настоящего договора, разрешаются путем переговоров.</w:t>
            </w:r>
          </w:p>
          <w:p w14:paraId="4AFFFF9B" w14:textId="77777777" w:rsidR="0064794E" w:rsidRPr="00A22319" w:rsidRDefault="0064794E" w:rsidP="001B4752">
            <w:pPr>
              <w:ind w:firstLine="680"/>
              <w:jc w:val="both"/>
            </w:pPr>
            <w:r w:rsidRPr="00A22319">
              <w:lastRenderedPageBreak/>
              <w:t>Стороны признают обязательным соблюдение претензионного (досудебного) порядка урегулирования споров, вытекающих и/или возникающих в связи с исполнением настоящего договора.</w:t>
            </w:r>
          </w:p>
          <w:p w14:paraId="59FDB4D3" w14:textId="77777777" w:rsidR="0064794E" w:rsidRPr="00A22319" w:rsidRDefault="0064794E" w:rsidP="001B4752">
            <w:pPr>
              <w:ind w:firstLine="680"/>
              <w:jc w:val="both"/>
            </w:pPr>
            <w:r w:rsidRPr="00A22319">
              <w:t>Сторона, получившая претензию, обязана представить Стороне – предъявителю претензии обоснованный отзыв с приложением к нему необходимых документов в течение 15 (Пятнадцати) дней с момента получения претензии.</w:t>
            </w:r>
          </w:p>
          <w:p w14:paraId="750EE27C" w14:textId="77777777" w:rsidR="0064794E" w:rsidRPr="00A22319" w:rsidRDefault="0064794E" w:rsidP="001B4752">
            <w:pPr>
              <w:ind w:firstLine="680"/>
              <w:jc w:val="both"/>
            </w:pPr>
            <w:r w:rsidRPr="00A22319">
              <w:t xml:space="preserve">Если в ответе на претензию Сторона не отказывается уплатить (или исполнить иное действие), но не указывает конкретный срок оплаты (или исполнения иного действия) либо указывает </w:t>
            </w:r>
            <w:proofErr w:type="gramStart"/>
            <w:r w:rsidRPr="00A22319">
              <w:t>срок оплаты</w:t>
            </w:r>
            <w:proofErr w:type="gramEnd"/>
            <w:r w:rsidRPr="00A22319">
              <w:t xml:space="preserve"> не одобренный Исполнителем, претензия не считается удовлетворенной.</w:t>
            </w:r>
          </w:p>
          <w:p w14:paraId="57139519" w14:textId="77777777" w:rsidR="0064794E" w:rsidRPr="00A22319" w:rsidRDefault="0064794E" w:rsidP="001B4752">
            <w:pPr>
              <w:ind w:firstLine="680"/>
              <w:jc w:val="both"/>
            </w:pPr>
            <w:r w:rsidRPr="00A22319">
              <w:t xml:space="preserve">При не достижении согласия, а именно: при полном или </w:t>
            </w:r>
            <w:proofErr w:type="gramStart"/>
            <w:r w:rsidRPr="00A22319">
              <w:t>частичном  отказе</w:t>
            </w:r>
            <w:proofErr w:type="gramEnd"/>
            <w:r w:rsidRPr="00A22319">
              <w:t xml:space="preserve"> в удовлетворении претензии, непредставление ответа на претензию в срок, указанный в настоящем пункте, спор подлежит разрешению в Арбитражном суде </w:t>
            </w:r>
            <w:r w:rsidR="00347119" w:rsidRPr="00A22319">
              <w:t>Московской области</w:t>
            </w:r>
            <w:r w:rsidRPr="00A22319">
              <w:t xml:space="preserve"> в соответствии с действующим</w:t>
            </w:r>
            <w:r w:rsidR="00347119" w:rsidRPr="00A22319">
              <w:t xml:space="preserve"> </w:t>
            </w:r>
            <w:r w:rsidRPr="00A22319">
              <w:t>законодательством Российской Федерации</w:t>
            </w:r>
          </w:p>
          <w:p w14:paraId="254BC935" w14:textId="77777777" w:rsidR="0064794E" w:rsidRPr="00A22319" w:rsidRDefault="0064794E" w:rsidP="001B475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5" w:type="dxa"/>
            <w:shd w:val="clear" w:color="auto" w:fill="auto"/>
          </w:tcPr>
          <w:p w14:paraId="6772CA06" w14:textId="77777777" w:rsidR="0064794E" w:rsidRPr="00A22319" w:rsidRDefault="0064794E" w:rsidP="001B4752">
            <w:pPr>
              <w:ind w:firstLine="708"/>
              <w:jc w:val="both"/>
            </w:pPr>
            <w:r w:rsidRPr="00A22319">
              <w:lastRenderedPageBreak/>
              <w:t xml:space="preserve">11. Все споры, противоречия и разногласия, возникающие из настоящего договора разрешаются Сторонами </w:t>
            </w:r>
            <w:proofErr w:type="gramStart"/>
            <w:r w:rsidRPr="00A22319">
              <w:t>в  претензионном</w:t>
            </w:r>
            <w:proofErr w:type="gramEnd"/>
            <w:r w:rsidRPr="00A22319">
              <w:t xml:space="preserve"> порядке.</w:t>
            </w:r>
          </w:p>
          <w:p w14:paraId="39BD24DE" w14:textId="77777777" w:rsidR="0064794E" w:rsidRPr="00A22319" w:rsidRDefault="0064794E" w:rsidP="001B4752">
            <w:pPr>
              <w:ind w:firstLine="708"/>
              <w:jc w:val="both"/>
            </w:pPr>
            <w:r w:rsidRPr="00A22319">
              <w:lastRenderedPageBreak/>
              <w:t xml:space="preserve">Сторона, права которой нарушены, должна предъявить претензию не позднее 2 месяцев с даты наступления обстоятельств, послуживших основанием для ее предъявления. </w:t>
            </w:r>
          </w:p>
          <w:p w14:paraId="283C2693" w14:textId="77777777" w:rsidR="0064794E" w:rsidRPr="00A22319" w:rsidRDefault="0064794E" w:rsidP="001B4752">
            <w:pPr>
              <w:ind w:firstLine="708"/>
              <w:jc w:val="both"/>
            </w:pPr>
            <w:r w:rsidRPr="00A22319">
              <w:t xml:space="preserve">Сторона, получившая претензию, </w:t>
            </w:r>
            <w:proofErr w:type="gramStart"/>
            <w:r w:rsidRPr="00A22319">
              <w:t>должна  представить</w:t>
            </w:r>
            <w:proofErr w:type="gramEnd"/>
            <w:r w:rsidRPr="00A22319">
              <w:t xml:space="preserve"> ответ на претензию в течение 15 (Пятнадцати) дней с даты ее получения. </w:t>
            </w:r>
          </w:p>
          <w:p w14:paraId="26A0ABA6" w14:textId="77777777" w:rsidR="0064794E" w:rsidRPr="00A22319" w:rsidRDefault="0064794E" w:rsidP="001B4752">
            <w:pPr>
              <w:ind w:firstLine="708"/>
              <w:jc w:val="both"/>
            </w:pPr>
            <w:r w:rsidRPr="00A22319">
              <w:t>В случае если споры, противоречия и разногласия, возникшие из настоящего договора, не были урегулированы в претензионном порядке, то они подлежат рассмотрению в соответствии с Регламентом обязательного досудебного урегулирования споров между российскими организациями Группы «ЛУКОЙЛ».</w:t>
            </w:r>
          </w:p>
          <w:p w14:paraId="7CE5B566" w14:textId="77777777" w:rsidR="0064794E" w:rsidRPr="00A22319" w:rsidRDefault="00347119" w:rsidP="00A22319">
            <w:pPr>
              <w:pStyle w:val="ConsPlusNormal"/>
              <w:tabs>
                <w:tab w:val="left" w:pos="3870"/>
              </w:tabs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31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</w:tbl>
    <w:p w14:paraId="5A040E27" w14:textId="77777777" w:rsidR="00582A66" w:rsidRDefault="00582A66" w:rsidP="00582A6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689FD079" w14:textId="77777777" w:rsidR="009B01DE" w:rsidRDefault="009265AA" w:rsidP="009B01D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9F09D1">
        <w:rPr>
          <w:rFonts w:ascii="Times New Roman" w:hAnsi="Times New Roman" w:cs="Times New Roman"/>
          <w:sz w:val="24"/>
          <w:szCs w:val="24"/>
        </w:rPr>
        <w:t>2</w:t>
      </w:r>
      <w:r w:rsidR="00A43852" w:rsidRPr="00A43852">
        <w:rPr>
          <w:rFonts w:ascii="Times New Roman" w:hAnsi="Times New Roman" w:cs="Times New Roman"/>
          <w:sz w:val="24"/>
          <w:szCs w:val="24"/>
        </w:rPr>
        <w:t xml:space="preserve">. Настоящий договор составлен в </w:t>
      </w:r>
      <w:r w:rsidR="006D64CC">
        <w:rPr>
          <w:rFonts w:ascii="Times New Roman" w:hAnsi="Times New Roman" w:cs="Times New Roman"/>
          <w:sz w:val="24"/>
          <w:szCs w:val="24"/>
        </w:rPr>
        <w:t>двух</w:t>
      </w:r>
      <w:r w:rsidR="00A43852" w:rsidRPr="00A43852">
        <w:rPr>
          <w:rFonts w:ascii="Times New Roman" w:hAnsi="Times New Roman" w:cs="Times New Roman"/>
          <w:sz w:val="24"/>
          <w:szCs w:val="24"/>
        </w:rPr>
        <w:t xml:space="preserve"> экземп</w:t>
      </w:r>
      <w:r w:rsidR="009F09D1">
        <w:rPr>
          <w:rFonts w:ascii="Times New Roman" w:hAnsi="Times New Roman" w:cs="Times New Roman"/>
          <w:sz w:val="24"/>
          <w:szCs w:val="24"/>
        </w:rPr>
        <w:t>лярах, по одному для каждой из С</w:t>
      </w:r>
      <w:r w:rsidR="00A43852" w:rsidRPr="00A43852">
        <w:rPr>
          <w:rFonts w:ascii="Times New Roman" w:hAnsi="Times New Roman" w:cs="Times New Roman"/>
          <w:sz w:val="24"/>
          <w:szCs w:val="24"/>
        </w:rPr>
        <w:t>торон</w:t>
      </w:r>
      <w:r w:rsidR="0044699E">
        <w:rPr>
          <w:rFonts w:ascii="Times New Roman" w:hAnsi="Times New Roman" w:cs="Times New Roman"/>
          <w:sz w:val="24"/>
          <w:szCs w:val="24"/>
        </w:rPr>
        <w:t>.</w:t>
      </w:r>
      <w:r w:rsidR="009B01DE" w:rsidRPr="009B01D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60D97C9" w14:textId="77777777" w:rsidR="009B01DE" w:rsidRDefault="009B01DE" w:rsidP="009B01D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6284CE16" w14:textId="77777777" w:rsidR="009B01DE" w:rsidRDefault="009F09D1" w:rsidP="009B01D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</w:t>
      </w:r>
      <w:r w:rsidR="009B01DE">
        <w:rPr>
          <w:rFonts w:ascii="Times New Roman" w:hAnsi="Times New Roman" w:cs="Times New Roman"/>
          <w:sz w:val="24"/>
          <w:szCs w:val="24"/>
        </w:rPr>
        <w:t xml:space="preserve">. Поручитель обязуется предоставить Должнику копию настоящего договора в течение </w:t>
      </w:r>
      <w:r w:rsidR="00C76D6E">
        <w:rPr>
          <w:rFonts w:ascii="Times New Roman" w:hAnsi="Times New Roman" w:cs="Times New Roman"/>
          <w:sz w:val="24"/>
          <w:szCs w:val="24"/>
        </w:rPr>
        <w:t>10 (</w:t>
      </w:r>
      <w:r w:rsidR="0094293F">
        <w:rPr>
          <w:rFonts w:ascii="Times New Roman" w:hAnsi="Times New Roman" w:cs="Times New Roman"/>
          <w:sz w:val="24"/>
          <w:szCs w:val="24"/>
        </w:rPr>
        <w:t>Д</w:t>
      </w:r>
      <w:r w:rsidR="009B01DE">
        <w:rPr>
          <w:rFonts w:ascii="Times New Roman" w:hAnsi="Times New Roman" w:cs="Times New Roman"/>
          <w:sz w:val="24"/>
          <w:szCs w:val="24"/>
        </w:rPr>
        <w:t>есяти</w:t>
      </w:r>
      <w:r w:rsidR="00C76D6E">
        <w:rPr>
          <w:rFonts w:ascii="Times New Roman" w:hAnsi="Times New Roman" w:cs="Times New Roman"/>
          <w:sz w:val="24"/>
          <w:szCs w:val="24"/>
        </w:rPr>
        <w:t>)</w:t>
      </w:r>
      <w:r w:rsidR="009B01DE">
        <w:rPr>
          <w:rFonts w:ascii="Times New Roman" w:hAnsi="Times New Roman" w:cs="Times New Roman"/>
          <w:sz w:val="24"/>
          <w:szCs w:val="24"/>
        </w:rPr>
        <w:t xml:space="preserve"> календарных дней с даты его </w:t>
      </w:r>
      <w:r w:rsidR="00FC6481">
        <w:rPr>
          <w:rFonts w:ascii="Times New Roman" w:hAnsi="Times New Roman" w:cs="Times New Roman"/>
          <w:sz w:val="24"/>
          <w:szCs w:val="24"/>
        </w:rPr>
        <w:t>подписания Сторонами</w:t>
      </w:r>
      <w:r w:rsidR="009B01DE">
        <w:rPr>
          <w:rFonts w:ascii="Times New Roman" w:hAnsi="Times New Roman" w:cs="Times New Roman"/>
          <w:sz w:val="24"/>
          <w:szCs w:val="24"/>
        </w:rPr>
        <w:t>.</w:t>
      </w:r>
    </w:p>
    <w:p w14:paraId="1BE31A8E" w14:textId="77777777" w:rsidR="00A43852" w:rsidRPr="00A43852" w:rsidRDefault="00A4385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727E7706" w14:textId="77777777" w:rsidR="00A43852" w:rsidRPr="00A43852" w:rsidRDefault="00A4385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78A91F48" w14:textId="77777777" w:rsidR="00A43852" w:rsidRPr="00577556" w:rsidRDefault="00F9081D" w:rsidP="00577556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77556">
        <w:rPr>
          <w:rFonts w:ascii="Times New Roman" w:hAnsi="Times New Roman" w:cs="Times New Roman"/>
          <w:b/>
          <w:sz w:val="24"/>
          <w:szCs w:val="24"/>
        </w:rPr>
        <w:t>1</w:t>
      </w:r>
      <w:r w:rsidR="009F09D1" w:rsidRPr="00577556">
        <w:rPr>
          <w:rFonts w:ascii="Times New Roman" w:hAnsi="Times New Roman" w:cs="Times New Roman"/>
          <w:b/>
          <w:sz w:val="24"/>
          <w:szCs w:val="24"/>
        </w:rPr>
        <w:t>4</w:t>
      </w:r>
      <w:r w:rsidR="005328C5" w:rsidRPr="00577556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8F2656" w:rsidRPr="00577556">
        <w:rPr>
          <w:rFonts w:ascii="Times New Roman" w:hAnsi="Times New Roman" w:cs="Times New Roman"/>
          <w:b/>
          <w:sz w:val="24"/>
          <w:szCs w:val="24"/>
        </w:rPr>
        <w:t>АДРЕСА И БАНКОВСКИЕ РЕКВИЗИТЫ СТОРОН</w:t>
      </w:r>
    </w:p>
    <w:p w14:paraId="0B2201F9" w14:textId="77777777" w:rsidR="00A43852" w:rsidRPr="00A43852" w:rsidRDefault="00F9081D" w:rsidP="005328C5">
      <w:pPr>
        <w:pStyle w:val="ConsPlusNonformat"/>
        <w:widowControl/>
        <w:ind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9F09D1">
        <w:rPr>
          <w:rFonts w:ascii="Times New Roman" w:hAnsi="Times New Roman" w:cs="Times New Roman"/>
          <w:sz w:val="24"/>
          <w:szCs w:val="24"/>
        </w:rPr>
        <w:t>4</w:t>
      </w:r>
      <w:r w:rsidR="005328C5">
        <w:rPr>
          <w:rFonts w:ascii="Times New Roman" w:hAnsi="Times New Roman" w:cs="Times New Roman"/>
          <w:sz w:val="24"/>
          <w:szCs w:val="24"/>
        </w:rPr>
        <w:t xml:space="preserve">.1. </w:t>
      </w:r>
      <w:r w:rsidR="00876B65" w:rsidRPr="00A43852">
        <w:rPr>
          <w:rFonts w:ascii="Times New Roman" w:hAnsi="Times New Roman" w:cs="Times New Roman"/>
          <w:sz w:val="24"/>
          <w:szCs w:val="24"/>
        </w:rPr>
        <w:t>Поручител</w:t>
      </w:r>
      <w:r w:rsidR="00876B65">
        <w:rPr>
          <w:rFonts w:ascii="Times New Roman" w:hAnsi="Times New Roman" w:cs="Times New Roman"/>
          <w:sz w:val="24"/>
          <w:szCs w:val="24"/>
        </w:rPr>
        <w:t>ь</w:t>
      </w:r>
      <w:r w:rsidR="00A43852" w:rsidRPr="00A43852">
        <w:rPr>
          <w:rFonts w:ascii="Times New Roman" w:hAnsi="Times New Roman" w:cs="Times New Roman"/>
          <w:sz w:val="24"/>
          <w:szCs w:val="24"/>
        </w:rPr>
        <w:t>: __________________________________________________</w:t>
      </w:r>
    </w:p>
    <w:p w14:paraId="32B267D4" w14:textId="77777777" w:rsidR="00A43852" w:rsidRPr="00A43852" w:rsidRDefault="00A4385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A43852"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  <w:r w:rsidR="00876B65">
        <w:rPr>
          <w:rFonts w:ascii="Times New Roman" w:hAnsi="Times New Roman" w:cs="Times New Roman"/>
          <w:sz w:val="24"/>
          <w:szCs w:val="24"/>
        </w:rPr>
        <w:t>____</w:t>
      </w:r>
      <w:r w:rsidRPr="00A43852">
        <w:rPr>
          <w:rFonts w:ascii="Times New Roman" w:hAnsi="Times New Roman" w:cs="Times New Roman"/>
          <w:sz w:val="24"/>
          <w:szCs w:val="24"/>
        </w:rPr>
        <w:t>_</w:t>
      </w:r>
    </w:p>
    <w:p w14:paraId="0145F69A" w14:textId="77777777" w:rsidR="00A43852" w:rsidRPr="00A43852" w:rsidRDefault="00A4385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A43852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 w:rsidR="00876B65">
        <w:rPr>
          <w:rFonts w:ascii="Times New Roman" w:hAnsi="Times New Roman" w:cs="Times New Roman"/>
          <w:sz w:val="24"/>
          <w:szCs w:val="24"/>
        </w:rPr>
        <w:t>____</w:t>
      </w:r>
    </w:p>
    <w:p w14:paraId="74122977" w14:textId="77777777" w:rsidR="005328C5" w:rsidRDefault="005328C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14:paraId="77CDAAEC" w14:textId="77777777" w:rsidR="00A43852" w:rsidRDefault="00F9081D" w:rsidP="0087033F">
      <w:pPr>
        <w:pStyle w:val="ConsPlusNonformat"/>
        <w:widowControl/>
        <w:ind w:left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9F09D1">
        <w:rPr>
          <w:rFonts w:ascii="Times New Roman" w:hAnsi="Times New Roman" w:cs="Times New Roman"/>
          <w:sz w:val="24"/>
          <w:szCs w:val="24"/>
        </w:rPr>
        <w:t>4</w:t>
      </w:r>
      <w:r w:rsidR="005328C5">
        <w:rPr>
          <w:rFonts w:ascii="Times New Roman" w:hAnsi="Times New Roman" w:cs="Times New Roman"/>
          <w:sz w:val="24"/>
          <w:szCs w:val="24"/>
        </w:rPr>
        <w:t>.</w:t>
      </w:r>
      <w:r w:rsidR="00AF15FA">
        <w:rPr>
          <w:rFonts w:ascii="Times New Roman" w:hAnsi="Times New Roman" w:cs="Times New Roman"/>
          <w:sz w:val="24"/>
          <w:szCs w:val="24"/>
        </w:rPr>
        <w:t>2</w:t>
      </w:r>
      <w:r w:rsidR="005328C5">
        <w:rPr>
          <w:rFonts w:ascii="Times New Roman" w:hAnsi="Times New Roman" w:cs="Times New Roman"/>
          <w:sz w:val="24"/>
          <w:szCs w:val="24"/>
        </w:rPr>
        <w:t>.</w:t>
      </w:r>
      <w:r w:rsidR="00DD5ECF">
        <w:rPr>
          <w:rFonts w:ascii="Times New Roman" w:hAnsi="Times New Roman" w:cs="Times New Roman"/>
          <w:sz w:val="24"/>
          <w:szCs w:val="24"/>
        </w:rPr>
        <w:t xml:space="preserve"> </w:t>
      </w:r>
      <w:r w:rsidR="00876B65">
        <w:rPr>
          <w:rFonts w:ascii="Times New Roman" w:hAnsi="Times New Roman" w:cs="Times New Roman"/>
          <w:sz w:val="24"/>
          <w:szCs w:val="24"/>
        </w:rPr>
        <w:t>Кредитор</w:t>
      </w:r>
      <w:r w:rsidR="009B01DE">
        <w:rPr>
          <w:rFonts w:ascii="Times New Roman" w:hAnsi="Times New Roman" w:cs="Times New Roman"/>
          <w:sz w:val="24"/>
          <w:szCs w:val="24"/>
        </w:rPr>
        <w:t>:</w:t>
      </w:r>
      <w:r w:rsidR="00876B65">
        <w:rPr>
          <w:rFonts w:ascii="Times New Roman" w:hAnsi="Times New Roman" w:cs="Times New Roman"/>
          <w:sz w:val="24"/>
          <w:szCs w:val="24"/>
        </w:rPr>
        <w:t xml:space="preserve"> </w:t>
      </w:r>
      <w:r w:rsidR="00A43852" w:rsidRPr="00A43852">
        <w:rPr>
          <w:rFonts w:ascii="Times New Roman" w:hAnsi="Times New Roman" w:cs="Times New Roman"/>
          <w:sz w:val="24"/>
          <w:szCs w:val="24"/>
        </w:rPr>
        <w:t>_____________________________________________________</w:t>
      </w:r>
      <w:r w:rsidR="00876B6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8230C4F" w14:textId="77777777" w:rsidR="00876B65" w:rsidRPr="00A43852" w:rsidRDefault="00876B6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</w:p>
    <w:p w14:paraId="639BEDD1" w14:textId="77777777" w:rsidR="005328C5" w:rsidRDefault="005328C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14:paraId="6FFF50D3" w14:textId="77777777" w:rsidR="00A43852" w:rsidRPr="00A43852" w:rsidRDefault="00A43852" w:rsidP="008E20E7">
      <w:pPr>
        <w:pStyle w:val="ConsPlusNonformat"/>
        <w:widowControl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A43852">
        <w:rPr>
          <w:rFonts w:ascii="Times New Roman" w:hAnsi="Times New Roman" w:cs="Times New Roman"/>
          <w:sz w:val="24"/>
          <w:szCs w:val="24"/>
        </w:rPr>
        <w:t>ПОДПИСИ СТОРОН:</w:t>
      </w:r>
    </w:p>
    <w:p w14:paraId="30CCB00E" w14:textId="77777777" w:rsidR="009F09D1" w:rsidRDefault="009F09D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14:paraId="378AD73D" w14:textId="77777777" w:rsidR="00A43852" w:rsidRPr="00A43852" w:rsidRDefault="009F09D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876B65" w:rsidRPr="00A43852">
        <w:rPr>
          <w:rFonts w:ascii="Times New Roman" w:hAnsi="Times New Roman" w:cs="Times New Roman"/>
          <w:sz w:val="24"/>
          <w:szCs w:val="24"/>
        </w:rPr>
        <w:t>Поручител</w:t>
      </w:r>
      <w:r>
        <w:rPr>
          <w:rFonts w:ascii="Times New Roman" w:hAnsi="Times New Roman" w:cs="Times New Roman"/>
          <w:sz w:val="24"/>
          <w:szCs w:val="24"/>
        </w:rPr>
        <w:t>я</w:t>
      </w:r>
      <w:r w:rsidR="00876B65" w:rsidRPr="00A43852">
        <w:rPr>
          <w:rFonts w:ascii="Times New Roman" w:hAnsi="Times New Roman" w:cs="Times New Roman"/>
          <w:sz w:val="24"/>
          <w:szCs w:val="24"/>
        </w:rPr>
        <w:t>:</w:t>
      </w:r>
      <w:r w:rsidR="00876B65" w:rsidRPr="00876B65">
        <w:rPr>
          <w:rFonts w:ascii="Times New Roman" w:hAnsi="Times New Roman" w:cs="Times New Roman"/>
          <w:sz w:val="24"/>
          <w:szCs w:val="24"/>
        </w:rPr>
        <w:t xml:space="preserve"> </w:t>
      </w:r>
      <w:r w:rsidR="00876B65">
        <w:rPr>
          <w:rFonts w:ascii="Times New Roman" w:hAnsi="Times New Roman" w:cs="Times New Roman"/>
          <w:sz w:val="24"/>
          <w:szCs w:val="24"/>
        </w:rPr>
        <w:tab/>
      </w:r>
      <w:r w:rsidR="00876B65">
        <w:rPr>
          <w:rFonts w:ascii="Times New Roman" w:hAnsi="Times New Roman" w:cs="Times New Roman"/>
          <w:sz w:val="24"/>
          <w:szCs w:val="24"/>
        </w:rPr>
        <w:tab/>
      </w:r>
      <w:r w:rsidR="00AF15FA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876B65">
        <w:rPr>
          <w:rFonts w:ascii="Times New Roman" w:hAnsi="Times New Roman" w:cs="Times New Roman"/>
          <w:sz w:val="24"/>
          <w:szCs w:val="24"/>
        </w:rPr>
        <w:tab/>
      </w:r>
      <w:r w:rsidR="00876B65">
        <w:rPr>
          <w:rFonts w:ascii="Times New Roman" w:hAnsi="Times New Roman" w:cs="Times New Roman"/>
          <w:sz w:val="24"/>
          <w:szCs w:val="24"/>
        </w:rPr>
        <w:tab/>
        <w:t xml:space="preserve">               </w:t>
      </w:r>
      <w:r w:rsidR="00AF15FA">
        <w:rPr>
          <w:rFonts w:ascii="Times New Roman" w:hAnsi="Times New Roman" w:cs="Times New Roman"/>
          <w:sz w:val="24"/>
          <w:szCs w:val="24"/>
        </w:rPr>
        <w:t xml:space="preserve"> </w:t>
      </w:r>
      <w:r w:rsidR="0075356A">
        <w:rPr>
          <w:rFonts w:ascii="Times New Roman" w:hAnsi="Times New Roman" w:cs="Times New Roman"/>
          <w:sz w:val="24"/>
          <w:szCs w:val="24"/>
        </w:rPr>
        <w:t xml:space="preserve">От </w:t>
      </w:r>
      <w:r w:rsidR="00876B65">
        <w:rPr>
          <w:rFonts w:ascii="Times New Roman" w:hAnsi="Times New Roman" w:cs="Times New Roman"/>
          <w:sz w:val="24"/>
          <w:szCs w:val="24"/>
        </w:rPr>
        <w:t>Кредитор</w:t>
      </w:r>
      <w:r w:rsidR="0075356A">
        <w:rPr>
          <w:rFonts w:ascii="Times New Roman" w:hAnsi="Times New Roman" w:cs="Times New Roman"/>
          <w:sz w:val="24"/>
          <w:szCs w:val="24"/>
        </w:rPr>
        <w:t>а</w:t>
      </w:r>
      <w:r w:rsidR="00A43852" w:rsidRPr="00A43852">
        <w:rPr>
          <w:rFonts w:ascii="Times New Roman" w:hAnsi="Times New Roman" w:cs="Times New Roman"/>
          <w:sz w:val="24"/>
          <w:szCs w:val="24"/>
        </w:rPr>
        <w:t xml:space="preserve">:                                 </w:t>
      </w:r>
      <w:r w:rsidR="005328C5">
        <w:rPr>
          <w:rFonts w:ascii="Times New Roman" w:hAnsi="Times New Roman" w:cs="Times New Roman"/>
          <w:sz w:val="24"/>
          <w:szCs w:val="24"/>
        </w:rPr>
        <w:tab/>
      </w:r>
      <w:r w:rsidR="005328C5">
        <w:rPr>
          <w:rFonts w:ascii="Times New Roman" w:hAnsi="Times New Roman" w:cs="Times New Roman"/>
          <w:sz w:val="24"/>
          <w:szCs w:val="24"/>
        </w:rPr>
        <w:tab/>
      </w:r>
      <w:r w:rsidR="005328C5">
        <w:rPr>
          <w:rFonts w:ascii="Times New Roman" w:hAnsi="Times New Roman" w:cs="Times New Roman"/>
          <w:sz w:val="24"/>
          <w:szCs w:val="24"/>
        </w:rPr>
        <w:tab/>
      </w:r>
    </w:p>
    <w:p w14:paraId="647003F1" w14:textId="77777777" w:rsidR="00A43852" w:rsidRPr="00A43852" w:rsidRDefault="00A4385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14:paraId="38542B03" w14:textId="77777777" w:rsidR="00A43852" w:rsidRPr="00A43852" w:rsidRDefault="00A4385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A43852">
        <w:rPr>
          <w:rFonts w:ascii="Times New Roman" w:hAnsi="Times New Roman" w:cs="Times New Roman"/>
          <w:sz w:val="24"/>
          <w:szCs w:val="24"/>
        </w:rPr>
        <w:t>_____________</w:t>
      </w:r>
      <w:r w:rsidR="005328C5">
        <w:rPr>
          <w:rFonts w:ascii="Times New Roman" w:hAnsi="Times New Roman" w:cs="Times New Roman"/>
          <w:sz w:val="24"/>
          <w:szCs w:val="24"/>
        </w:rPr>
        <w:t>_________</w:t>
      </w:r>
      <w:r w:rsidR="0075356A">
        <w:rPr>
          <w:rFonts w:ascii="Times New Roman" w:hAnsi="Times New Roman" w:cs="Times New Roman"/>
          <w:sz w:val="24"/>
          <w:szCs w:val="24"/>
        </w:rPr>
        <w:t>__</w:t>
      </w:r>
      <w:r w:rsidR="005328C5">
        <w:rPr>
          <w:rFonts w:ascii="Times New Roman" w:hAnsi="Times New Roman" w:cs="Times New Roman"/>
          <w:sz w:val="24"/>
          <w:szCs w:val="24"/>
        </w:rPr>
        <w:t xml:space="preserve">__        </w:t>
      </w:r>
      <w:r w:rsidR="00AF15FA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5328C5" w:rsidRPr="00A43852">
        <w:rPr>
          <w:rFonts w:ascii="Times New Roman" w:hAnsi="Times New Roman" w:cs="Times New Roman"/>
          <w:sz w:val="24"/>
          <w:szCs w:val="24"/>
        </w:rPr>
        <w:t>_____________________</w:t>
      </w:r>
    </w:p>
    <w:p w14:paraId="1002F29A" w14:textId="77777777" w:rsidR="00AF15FA" w:rsidRPr="00A43852" w:rsidRDefault="00AF15FA" w:rsidP="00AF15FA">
      <w:pPr>
        <w:pStyle w:val="ConsPlusNonformat"/>
        <w:widowControl/>
        <w:tabs>
          <w:tab w:val="left" w:pos="6795"/>
        </w:tabs>
        <w:rPr>
          <w:rFonts w:ascii="Times New Roman" w:hAnsi="Times New Roman" w:cs="Times New Roman"/>
          <w:sz w:val="24"/>
          <w:szCs w:val="24"/>
        </w:rPr>
      </w:pPr>
      <w:r w:rsidRPr="00A43852">
        <w:rPr>
          <w:rFonts w:ascii="Times New Roman" w:hAnsi="Times New Roman" w:cs="Times New Roman"/>
          <w:sz w:val="24"/>
          <w:szCs w:val="24"/>
        </w:rPr>
        <w:t xml:space="preserve">М.П.                                         </w:t>
      </w:r>
      <w:r w:rsidR="00582A66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>
        <w:rPr>
          <w:rFonts w:ascii="Times New Roman" w:hAnsi="Times New Roman" w:cs="Times New Roman"/>
          <w:sz w:val="24"/>
          <w:szCs w:val="24"/>
        </w:rPr>
        <w:t>М.П.</w:t>
      </w:r>
    </w:p>
    <w:p w14:paraId="5C21AF9F" w14:textId="77777777" w:rsidR="00A43852" w:rsidRPr="00A43852" w:rsidRDefault="00A4385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A4385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</w:p>
    <w:p w14:paraId="135B5103" w14:textId="77777777" w:rsidR="0075356A" w:rsidRDefault="0075356A" w:rsidP="0075356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«___» ____________ ____ года                  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«</w:t>
      </w:r>
      <w:proofErr w:type="gramEnd"/>
      <w:r>
        <w:rPr>
          <w:rFonts w:ascii="Times New Roman" w:hAnsi="Times New Roman" w:cs="Times New Roman"/>
          <w:sz w:val="24"/>
          <w:szCs w:val="24"/>
        </w:rPr>
        <w:t>___» ____________ ____ года</w:t>
      </w:r>
    </w:p>
    <w:p w14:paraId="313FA94C" w14:textId="77777777" w:rsidR="00582A66" w:rsidRDefault="00582A66" w:rsidP="0075356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724E8DD7" w14:textId="77777777" w:rsidR="00582A66" w:rsidRDefault="00582A66" w:rsidP="0075356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4AA46B03" w14:textId="77777777" w:rsidR="00582A66" w:rsidRDefault="00582A66" w:rsidP="0075356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20AA4050" w14:textId="77777777" w:rsidR="00582A66" w:rsidRDefault="00582A66" w:rsidP="0075356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3E71F7F5" w14:textId="77777777" w:rsidR="008F2656" w:rsidRDefault="008F2656" w:rsidP="0075356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35424301" w14:textId="77777777" w:rsidR="008F2656" w:rsidRDefault="008F2656" w:rsidP="0075356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4A113E67" w14:textId="77777777" w:rsidR="00577556" w:rsidRDefault="00577556" w:rsidP="0075356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1293C25F" w14:textId="77777777" w:rsidR="00582A66" w:rsidRDefault="00582A66" w:rsidP="00582A66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№ 1 </w:t>
      </w:r>
    </w:p>
    <w:p w14:paraId="49947EE4" w14:textId="77777777" w:rsidR="00582A66" w:rsidRPr="00A43852" w:rsidRDefault="00582A66" w:rsidP="00582A66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договору поручительства № ____________ от ___________</w:t>
      </w:r>
    </w:p>
    <w:p w14:paraId="60D4DC80" w14:textId="77777777" w:rsidR="00A43852" w:rsidRDefault="00A43852" w:rsidP="0075356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611BF503" w14:textId="77777777" w:rsidR="00582A66" w:rsidRDefault="00582A66" w:rsidP="0075356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08935E1E" w14:textId="77777777" w:rsidR="00582A66" w:rsidRDefault="00582A66" w:rsidP="0075356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188E5933" w14:textId="77777777" w:rsidR="00582A66" w:rsidRDefault="00582A66" w:rsidP="0075356A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82A66">
        <w:rPr>
          <w:rFonts w:ascii="Times New Roman" w:hAnsi="Times New Roman" w:cs="Times New Roman"/>
          <w:b/>
          <w:sz w:val="24"/>
          <w:szCs w:val="24"/>
        </w:rPr>
        <w:t xml:space="preserve">НАЧАЛО ФОРМЫ </w:t>
      </w:r>
      <w:r w:rsidRPr="00582A66">
        <w:rPr>
          <w:rFonts w:ascii="Times New Roman" w:hAnsi="Times New Roman" w:cs="Times New Roman"/>
          <w:b/>
          <w:sz w:val="28"/>
          <w:szCs w:val="28"/>
        </w:rPr>
        <w:t xml:space="preserve">_ _ _ _ _ _ _ _ _ _ _ _ _ _ _ _ _ _ _ _ _ _ _ _ _ _ _ _ _ _ _ _ _ _ </w:t>
      </w:r>
    </w:p>
    <w:p w14:paraId="2800CB20" w14:textId="77777777" w:rsidR="00582A66" w:rsidRDefault="00582A66" w:rsidP="0075356A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17D5D0C" w14:textId="77777777" w:rsidR="00582A66" w:rsidRDefault="00582A66" w:rsidP="0075356A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16767B6" w14:textId="77777777" w:rsidR="00582A66" w:rsidRPr="00A22319" w:rsidRDefault="00582A66" w:rsidP="005A4BC9">
      <w:pPr>
        <w:pStyle w:val="ConsPlusNormal"/>
        <w:widowControl/>
        <w:ind w:firstLine="0"/>
        <w:jc w:val="center"/>
        <w:rPr>
          <w:noProof/>
          <w:color w:val="FF0000"/>
        </w:rPr>
      </w:pPr>
    </w:p>
    <w:p w14:paraId="77025621" w14:textId="77777777" w:rsidR="0064794E" w:rsidRPr="00A22319" w:rsidRDefault="0064794E" w:rsidP="0064794E">
      <w:pPr>
        <w:pStyle w:val="ConsPlusNormal"/>
        <w:widowControl/>
        <w:ind w:firstLine="0"/>
        <w:rPr>
          <w:b/>
          <w:noProof/>
        </w:rPr>
      </w:pPr>
      <w:r w:rsidRPr="00A22319">
        <w:rPr>
          <w:noProof/>
          <w:color w:val="FF0000"/>
        </w:rPr>
        <w:tab/>
      </w:r>
      <w:r w:rsidRPr="00A22319">
        <w:rPr>
          <w:b/>
          <w:noProof/>
        </w:rPr>
        <w:t>НА БЛАНКЕ КРЕДИТОРА</w:t>
      </w:r>
    </w:p>
    <w:p w14:paraId="2FAF25DA" w14:textId="77777777" w:rsidR="005A4BC9" w:rsidRDefault="005A4BC9" w:rsidP="0075356A">
      <w:pPr>
        <w:pStyle w:val="ConsPlusNormal"/>
        <w:widowControl/>
        <w:ind w:firstLine="0"/>
        <w:jc w:val="both"/>
        <w:rPr>
          <w:noProof/>
        </w:rPr>
      </w:pPr>
    </w:p>
    <w:p w14:paraId="6D4BF6EE" w14:textId="77777777" w:rsidR="005A4BC9" w:rsidRDefault="005A4BC9" w:rsidP="0075356A">
      <w:pPr>
        <w:pStyle w:val="ConsPlusNormal"/>
        <w:widowControl/>
        <w:ind w:firstLine="0"/>
        <w:jc w:val="both"/>
        <w:rPr>
          <w:noProof/>
        </w:rPr>
      </w:pPr>
    </w:p>
    <w:p w14:paraId="164D0764" w14:textId="77777777" w:rsidR="005A4BC9" w:rsidRDefault="005A4BC9" w:rsidP="0075356A">
      <w:pPr>
        <w:pStyle w:val="ConsPlusNormal"/>
        <w:widowControl/>
        <w:ind w:firstLine="0"/>
        <w:jc w:val="both"/>
        <w:rPr>
          <w:noProof/>
        </w:rPr>
      </w:pPr>
    </w:p>
    <w:p w14:paraId="242155C8" w14:textId="77777777" w:rsidR="005A4BC9" w:rsidRDefault="005A4BC9" w:rsidP="005A4BC9">
      <w:pPr>
        <w:pStyle w:val="ConsPlusNormal"/>
        <w:widowControl/>
        <w:tabs>
          <w:tab w:val="left" w:pos="4678"/>
        </w:tabs>
        <w:ind w:firstLine="0"/>
        <w:rPr>
          <w:noProof/>
        </w:rPr>
      </w:pPr>
      <w:r>
        <w:rPr>
          <w:noProof/>
        </w:rPr>
        <w:tab/>
      </w:r>
    </w:p>
    <w:p w14:paraId="2DE493F4" w14:textId="77777777" w:rsidR="005A4BC9" w:rsidRPr="00F75CA4" w:rsidRDefault="005A4BC9" w:rsidP="005A4BC9">
      <w:pPr>
        <w:pStyle w:val="ConsPlusNormal"/>
        <w:widowControl/>
        <w:ind w:firstLine="0"/>
        <w:jc w:val="center"/>
        <w:rPr>
          <w:rFonts w:ascii="Times New Roman" w:hAnsi="Times New Roman" w:cs="Times New Roman"/>
          <w:i/>
          <w:noProof/>
        </w:rPr>
      </w:pPr>
      <w:r>
        <w:rPr>
          <w:noProof/>
        </w:rPr>
        <w:t xml:space="preserve">                                    </w:t>
      </w:r>
      <w:r w:rsidRPr="00F75CA4">
        <w:rPr>
          <w:rFonts w:ascii="Times New Roman" w:hAnsi="Times New Roman" w:cs="Times New Roman"/>
          <w:i/>
          <w:noProof/>
        </w:rPr>
        <w:t>Наименование Поручителя</w:t>
      </w:r>
    </w:p>
    <w:p w14:paraId="350CB741" w14:textId="77777777" w:rsidR="005A4BC9" w:rsidRDefault="005A4BC9" w:rsidP="0075356A">
      <w:pPr>
        <w:pStyle w:val="ConsPlusNormal"/>
        <w:widowControl/>
        <w:ind w:firstLine="0"/>
        <w:jc w:val="both"/>
        <w:rPr>
          <w:noProof/>
        </w:rPr>
      </w:pPr>
    </w:p>
    <w:p w14:paraId="43DF1A9F" w14:textId="77777777" w:rsidR="005A4BC9" w:rsidRDefault="005A4BC9" w:rsidP="0075356A">
      <w:pPr>
        <w:pStyle w:val="ConsPlusNormal"/>
        <w:widowControl/>
        <w:ind w:firstLine="0"/>
        <w:jc w:val="both"/>
        <w:rPr>
          <w:noProof/>
        </w:rPr>
      </w:pPr>
    </w:p>
    <w:p w14:paraId="610D0FB7" w14:textId="77777777" w:rsidR="005A4BC9" w:rsidRDefault="005A4BC9" w:rsidP="005A4BC9">
      <w:pPr>
        <w:pStyle w:val="ConsPlusNormal"/>
        <w:widowControl/>
        <w:ind w:firstLine="0"/>
        <w:jc w:val="center"/>
        <w:rPr>
          <w:noProof/>
        </w:rPr>
      </w:pPr>
    </w:p>
    <w:p w14:paraId="4D20C409" w14:textId="77777777" w:rsidR="005A4BC9" w:rsidRDefault="005A4BC9" w:rsidP="005A4BC9">
      <w:pPr>
        <w:pStyle w:val="ConsPlusNormal"/>
        <w:widowControl/>
        <w:ind w:firstLine="0"/>
        <w:jc w:val="center"/>
        <w:rPr>
          <w:noProof/>
        </w:rPr>
      </w:pPr>
    </w:p>
    <w:p w14:paraId="7D0D5DF7" w14:textId="77777777" w:rsidR="005A4BC9" w:rsidRPr="005A4BC9" w:rsidRDefault="00F75CA4" w:rsidP="005A4BC9">
      <w:pPr>
        <w:pStyle w:val="ConsPlusNormal"/>
        <w:widowControl/>
        <w:ind w:right="707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r w:rsidR="005A4BC9" w:rsidRPr="005A4BC9">
        <w:rPr>
          <w:rFonts w:ascii="Times New Roman" w:hAnsi="Times New Roman" w:cs="Times New Roman"/>
          <w:b/>
          <w:sz w:val="24"/>
          <w:szCs w:val="24"/>
        </w:rPr>
        <w:t xml:space="preserve">Подтверждение </w:t>
      </w:r>
    </w:p>
    <w:p w14:paraId="04DABEA0" w14:textId="77777777" w:rsidR="005A4BC9" w:rsidRPr="005A4BC9" w:rsidRDefault="00F75CA4" w:rsidP="005A4BC9">
      <w:pPr>
        <w:pStyle w:val="ConsPlusNormal"/>
        <w:widowControl/>
        <w:ind w:right="707" w:firstLine="0"/>
        <w:jc w:val="center"/>
        <w:rPr>
          <w:b/>
          <w:noProof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r w:rsidR="00E132A5">
        <w:rPr>
          <w:rFonts w:ascii="Times New Roman" w:hAnsi="Times New Roman" w:cs="Times New Roman"/>
          <w:b/>
          <w:sz w:val="24"/>
          <w:szCs w:val="24"/>
        </w:rPr>
        <w:t>в получении М</w:t>
      </w:r>
      <w:r w:rsidR="005A4BC9" w:rsidRPr="005A4BC9">
        <w:rPr>
          <w:rFonts w:ascii="Times New Roman" w:hAnsi="Times New Roman" w:cs="Times New Roman"/>
          <w:b/>
          <w:sz w:val="24"/>
          <w:szCs w:val="24"/>
        </w:rPr>
        <w:t>отивированного отказа от поручительства</w:t>
      </w:r>
    </w:p>
    <w:p w14:paraId="56CFB732" w14:textId="77777777" w:rsidR="005A4BC9" w:rsidRDefault="005A4BC9" w:rsidP="005A4BC9">
      <w:pPr>
        <w:pStyle w:val="ConsPlusNormal"/>
        <w:widowControl/>
        <w:ind w:right="707" w:firstLine="0"/>
        <w:jc w:val="both"/>
        <w:rPr>
          <w:noProof/>
        </w:rPr>
      </w:pPr>
    </w:p>
    <w:p w14:paraId="79B3E668" w14:textId="77777777" w:rsidR="005A4BC9" w:rsidRPr="00F75CA4" w:rsidRDefault="005A4BC9" w:rsidP="005A4BC9">
      <w:pPr>
        <w:pStyle w:val="ConsPlusNormal"/>
        <w:widowControl/>
        <w:ind w:left="709" w:right="707" w:firstLine="567"/>
        <w:jc w:val="both"/>
        <w:rPr>
          <w:rFonts w:ascii="Times New Roman" w:hAnsi="Times New Roman" w:cs="Times New Roman"/>
          <w:noProof/>
        </w:rPr>
      </w:pPr>
      <w:r w:rsidRPr="00F75CA4">
        <w:rPr>
          <w:rFonts w:ascii="Times New Roman" w:hAnsi="Times New Roman" w:cs="Times New Roman"/>
          <w:noProof/>
        </w:rPr>
        <w:t>Настоящим документом подтверждается получение ООО «ЛИКАРД»                                                           от «</w:t>
      </w:r>
      <w:r w:rsidRPr="00F75CA4">
        <w:rPr>
          <w:rFonts w:ascii="Times New Roman" w:hAnsi="Times New Roman" w:cs="Times New Roman"/>
          <w:i/>
          <w:noProof/>
        </w:rPr>
        <w:t>Наименование Поручителя</w:t>
      </w:r>
      <w:r w:rsidRPr="00F75CA4">
        <w:rPr>
          <w:rFonts w:ascii="Times New Roman" w:hAnsi="Times New Roman" w:cs="Times New Roman"/>
          <w:noProof/>
        </w:rPr>
        <w:t xml:space="preserve">» Мотивированного отказа от поручительства </w:t>
      </w:r>
      <w:r w:rsidR="00F75CA4">
        <w:rPr>
          <w:rFonts w:ascii="Times New Roman" w:hAnsi="Times New Roman" w:cs="Times New Roman"/>
          <w:noProof/>
        </w:rPr>
        <w:t xml:space="preserve">                                   </w:t>
      </w:r>
      <w:r w:rsidRPr="00F75CA4">
        <w:rPr>
          <w:rFonts w:ascii="Times New Roman" w:hAnsi="Times New Roman" w:cs="Times New Roman"/>
          <w:noProof/>
        </w:rPr>
        <w:t xml:space="preserve">№ ________ от «___» ___________ _____ года по договору поручительства </w:t>
      </w:r>
      <w:r w:rsidR="00F75CA4">
        <w:rPr>
          <w:rFonts w:ascii="Times New Roman" w:hAnsi="Times New Roman" w:cs="Times New Roman"/>
          <w:noProof/>
        </w:rPr>
        <w:t xml:space="preserve">                                     </w:t>
      </w:r>
      <w:r w:rsidRPr="00F75CA4">
        <w:rPr>
          <w:rFonts w:ascii="Times New Roman" w:hAnsi="Times New Roman" w:cs="Times New Roman"/>
          <w:noProof/>
        </w:rPr>
        <w:t>№ ________ от «___» ___________ _____ года.</w:t>
      </w:r>
    </w:p>
    <w:p w14:paraId="059B1D8B" w14:textId="77777777" w:rsidR="005A4BC9" w:rsidRPr="00F75CA4" w:rsidRDefault="005A4BC9" w:rsidP="005A4BC9">
      <w:pPr>
        <w:pStyle w:val="ConsPlusNormal"/>
        <w:widowControl/>
        <w:ind w:left="709" w:right="707" w:firstLine="567"/>
        <w:jc w:val="both"/>
        <w:rPr>
          <w:rFonts w:ascii="Times New Roman" w:hAnsi="Times New Roman" w:cs="Times New Roman"/>
          <w:noProof/>
        </w:rPr>
      </w:pPr>
      <w:r w:rsidRPr="00F75CA4">
        <w:rPr>
          <w:rFonts w:ascii="Times New Roman" w:hAnsi="Times New Roman" w:cs="Times New Roman"/>
          <w:noProof/>
        </w:rPr>
        <w:t>Мотивированный отказ от поручительства получен «___» ___________ _____ года.</w:t>
      </w:r>
    </w:p>
    <w:p w14:paraId="2AC9176B" w14:textId="77777777" w:rsidR="005A4BC9" w:rsidRPr="00F75CA4" w:rsidRDefault="005A4BC9" w:rsidP="005A4BC9">
      <w:pPr>
        <w:pStyle w:val="ConsPlusNormal"/>
        <w:widowControl/>
        <w:ind w:left="709" w:right="707" w:firstLine="567"/>
        <w:jc w:val="both"/>
        <w:rPr>
          <w:rFonts w:ascii="Times New Roman" w:hAnsi="Times New Roman" w:cs="Times New Roman"/>
          <w:noProof/>
        </w:rPr>
      </w:pPr>
    </w:p>
    <w:p w14:paraId="7F942701" w14:textId="77777777" w:rsidR="005A4BC9" w:rsidRPr="00F75CA4" w:rsidRDefault="005A4BC9" w:rsidP="005A4BC9">
      <w:pPr>
        <w:pStyle w:val="ConsPlusNormal"/>
        <w:widowControl/>
        <w:ind w:left="709" w:right="707" w:firstLine="567"/>
        <w:jc w:val="both"/>
        <w:rPr>
          <w:rFonts w:ascii="Times New Roman" w:hAnsi="Times New Roman" w:cs="Times New Roman"/>
          <w:noProof/>
        </w:rPr>
      </w:pPr>
    </w:p>
    <w:p w14:paraId="71A947F9" w14:textId="77777777" w:rsidR="005A4BC9" w:rsidRDefault="005A4BC9" w:rsidP="005A4BC9">
      <w:pPr>
        <w:pStyle w:val="ConsPlusNormal"/>
        <w:widowControl/>
        <w:ind w:left="709" w:right="707" w:firstLine="567"/>
        <w:jc w:val="both"/>
        <w:rPr>
          <w:rFonts w:ascii="Times New Roman" w:hAnsi="Times New Roman" w:cs="Times New Roman"/>
          <w:i/>
          <w:noProof/>
        </w:rPr>
      </w:pPr>
      <w:r w:rsidRPr="00F75CA4">
        <w:rPr>
          <w:rFonts w:ascii="Times New Roman" w:hAnsi="Times New Roman" w:cs="Times New Roman"/>
          <w:i/>
          <w:noProof/>
        </w:rPr>
        <w:t>Должность                                                               _____________ /________________/</w:t>
      </w:r>
    </w:p>
    <w:p w14:paraId="063B09FB" w14:textId="77777777" w:rsidR="00F75CA4" w:rsidRDefault="00F75CA4" w:rsidP="005A4BC9">
      <w:pPr>
        <w:pStyle w:val="ConsPlusNormal"/>
        <w:widowControl/>
        <w:ind w:left="709" w:right="707" w:firstLine="567"/>
        <w:jc w:val="both"/>
        <w:rPr>
          <w:rFonts w:ascii="Times New Roman" w:hAnsi="Times New Roman" w:cs="Times New Roman"/>
          <w:i/>
          <w:noProof/>
        </w:rPr>
      </w:pPr>
      <w:r>
        <w:rPr>
          <w:rFonts w:ascii="Times New Roman" w:hAnsi="Times New Roman" w:cs="Times New Roman"/>
          <w:i/>
          <w:noProof/>
        </w:rPr>
        <w:t xml:space="preserve">                                                                                            </w:t>
      </w:r>
      <w:r w:rsidRPr="00F75CA4">
        <w:rPr>
          <w:rFonts w:ascii="Times New Roman" w:hAnsi="Times New Roman" w:cs="Times New Roman"/>
          <w:noProof/>
        </w:rPr>
        <w:t>«___» ___________ _____ года</w:t>
      </w:r>
    </w:p>
    <w:p w14:paraId="21FA92AA" w14:textId="77777777" w:rsidR="00F75CA4" w:rsidRPr="00F75CA4" w:rsidRDefault="00F75CA4" w:rsidP="005A4BC9">
      <w:pPr>
        <w:pStyle w:val="ConsPlusNormal"/>
        <w:widowControl/>
        <w:ind w:left="709" w:right="707" w:firstLine="567"/>
        <w:jc w:val="both"/>
        <w:rPr>
          <w:rFonts w:ascii="Times New Roman" w:hAnsi="Times New Roman" w:cs="Times New Roman"/>
          <w:i/>
          <w:noProof/>
        </w:rPr>
      </w:pPr>
    </w:p>
    <w:p w14:paraId="24D94B3E" w14:textId="77777777" w:rsidR="005A4BC9" w:rsidRDefault="00F75CA4" w:rsidP="0075356A">
      <w:pPr>
        <w:pStyle w:val="ConsPlusNormal"/>
        <w:widowControl/>
        <w:ind w:firstLine="0"/>
        <w:jc w:val="both"/>
        <w:rPr>
          <w:noProof/>
        </w:rPr>
      </w:pPr>
      <w:r>
        <w:rPr>
          <w:noProof/>
        </w:rPr>
        <w:t xml:space="preserve">                                                            </w:t>
      </w:r>
      <w:r w:rsidR="00E132A5">
        <w:rPr>
          <w:noProof/>
        </w:rPr>
        <w:t xml:space="preserve">                         </w:t>
      </w:r>
      <w:r>
        <w:rPr>
          <w:noProof/>
        </w:rPr>
        <w:t xml:space="preserve">        МП</w:t>
      </w:r>
    </w:p>
    <w:p w14:paraId="3F2847F0" w14:textId="77777777" w:rsidR="005A4BC9" w:rsidRDefault="005A4BC9" w:rsidP="0075356A">
      <w:pPr>
        <w:pStyle w:val="ConsPlusNormal"/>
        <w:widowControl/>
        <w:ind w:firstLine="0"/>
        <w:jc w:val="both"/>
        <w:rPr>
          <w:noProof/>
        </w:rPr>
      </w:pPr>
    </w:p>
    <w:p w14:paraId="075CA7CB" w14:textId="77777777" w:rsidR="005A4BC9" w:rsidRDefault="005A4BC9" w:rsidP="0075356A">
      <w:pPr>
        <w:pStyle w:val="ConsPlusNormal"/>
        <w:widowControl/>
        <w:ind w:firstLine="0"/>
        <w:jc w:val="both"/>
        <w:rPr>
          <w:noProof/>
        </w:rPr>
      </w:pPr>
    </w:p>
    <w:p w14:paraId="089DD5EA" w14:textId="77777777" w:rsidR="005A4BC9" w:rsidRDefault="005A4BC9" w:rsidP="0075356A">
      <w:pPr>
        <w:pStyle w:val="ConsPlusNormal"/>
        <w:widowControl/>
        <w:ind w:firstLine="0"/>
        <w:jc w:val="both"/>
        <w:rPr>
          <w:noProof/>
        </w:rPr>
      </w:pPr>
    </w:p>
    <w:p w14:paraId="2A242A35" w14:textId="77777777" w:rsidR="005A4BC9" w:rsidRDefault="005A4BC9" w:rsidP="0075356A">
      <w:pPr>
        <w:pStyle w:val="ConsPlusNormal"/>
        <w:widowControl/>
        <w:ind w:firstLine="0"/>
        <w:jc w:val="both"/>
        <w:rPr>
          <w:noProof/>
        </w:rPr>
      </w:pPr>
    </w:p>
    <w:p w14:paraId="4873EF92" w14:textId="77777777" w:rsidR="005A4BC9" w:rsidRDefault="005A4BC9" w:rsidP="0075356A">
      <w:pPr>
        <w:pStyle w:val="ConsPlusNormal"/>
        <w:widowControl/>
        <w:ind w:firstLine="0"/>
        <w:jc w:val="both"/>
        <w:rPr>
          <w:noProof/>
        </w:rPr>
      </w:pPr>
    </w:p>
    <w:p w14:paraId="22BA9659" w14:textId="77777777" w:rsidR="005A4BC9" w:rsidRDefault="005A4BC9" w:rsidP="0075356A">
      <w:pPr>
        <w:pStyle w:val="ConsPlusNormal"/>
        <w:widowControl/>
        <w:ind w:firstLine="0"/>
        <w:jc w:val="both"/>
        <w:rPr>
          <w:noProof/>
        </w:rPr>
      </w:pPr>
    </w:p>
    <w:p w14:paraId="6B2693CB" w14:textId="77777777" w:rsidR="005A4BC9" w:rsidRDefault="005A4BC9" w:rsidP="0075356A">
      <w:pPr>
        <w:pStyle w:val="ConsPlusNormal"/>
        <w:widowControl/>
        <w:ind w:firstLine="0"/>
        <w:jc w:val="both"/>
        <w:rPr>
          <w:noProof/>
        </w:rPr>
      </w:pPr>
    </w:p>
    <w:p w14:paraId="4200CD2E" w14:textId="77777777" w:rsidR="005A4BC9" w:rsidRDefault="005A4BC9" w:rsidP="005A4BC9">
      <w:pPr>
        <w:pStyle w:val="ConsPlusNormal"/>
        <w:widowControl/>
        <w:ind w:firstLine="0"/>
        <w:jc w:val="center"/>
        <w:rPr>
          <w:noProof/>
        </w:rPr>
      </w:pPr>
    </w:p>
    <w:p w14:paraId="33CC300F" w14:textId="77777777" w:rsidR="00F75CA4" w:rsidRDefault="00F75CA4" w:rsidP="005A4BC9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B5C7AD4" w14:textId="77777777" w:rsidR="005A4BC9" w:rsidRPr="005A4BC9" w:rsidRDefault="005A4BC9" w:rsidP="005A4BC9"/>
    <w:p w14:paraId="65E0E683" w14:textId="77777777" w:rsidR="005A4BC9" w:rsidRDefault="005A4BC9" w:rsidP="005A4BC9">
      <w:pPr>
        <w:tabs>
          <w:tab w:val="left" w:pos="1890"/>
        </w:tabs>
        <w:rPr>
          <w:b/>
          <w:sz w:val="28"/>
          <w:szCs w:val="28"/>
        </w:rPr>
      </w:pPr>
      <w:r>
        <w:rPr>
          <w:b/>
        </w:rPr>
        <w:t>ОКОНЧАНИЕ</w:t>
      </w:r>
      <w:r w:rsidRPr="00582A66">
        <w:rPr>
          <w:b/>
        </w:rPr>
        <w:t xml:space="preserve"> ФОРМЫ </w:t>
      </w:r>
      <w:r w:rsidRPr="00582A66">
        <w:rPr>
          <w:b/>
          <w:sz w:val="28"/>
          <w:szCs w:val="28"/>
        </w:rPr>
        <w:t xml:space="preserve">_ _ _ _ _ _ _ _ _ _ _ _ _ _ _ _ _ _ _ _ _ _ _ _ _ _ _ _ _ _ _ </w:t>
      </w:r>
    </w:p>
    <w:p w14:paraId="7FF82513" w14:textId="77777777" w:rsidR="005A4BC9" w:rsidRDefault="005A4BC9" w:rsidP="005A4BC9">
      <w:pPr>
        <w:tabs>
          <w:tab w:val="left" w:pos="1890"/>
        </w:tabs>
        <w:rPr>
          <w:b/>
          <w:sz w:val="28"/>
          <w:szCs w:val="28"/>
        </w:rPr>
      </w:pPr>
    </w:p>
    <w:p w14:paraId="6DB342E9" w14:textId="77777777" w:rsidR="005A4BC9" w:rsidRPr="00577556" w:rsidRDefault="005A4BC9" w:rsidP="005A4BC9">
      <w:pPr>
        <w:pStyle w:val="ConsPlusNonformat"/>
        <w:widowControl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577556">
        <w:rPr>
          <w:rFonts w:ascii="Times New Roman" w:hAnsi="Times New Roman" w:cs="Times New Roman"/>
          <w:b/>
          <w:sz w:val="24"/>
          <w:szCs w:val="24"/>
        </w:rPr>
        <w:t>ПОДПИСИ СТОРОН:</w:t>
      </w:r>
    </w:p>
    <w:p w14:paraId="111ACBF9" w14:textId="77777777" w:rsidR="005A4BC9" w:rsidRDefault="005A4BC9" w:rsidP="005A4BC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14:paraId="4C0FD584" w14:textId="77777777" w:rsidR="005A4BC9" w:rsidRPr="00A43852" w:rsidRDefault="005A4BC9" w:rsidP="005A4BC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От </w:t>
      </w:r>
      <w:r w:rsidRPr="00A43852">
        <w:rPr>
          <w:rFonts w:ascii="Times New Roman" w:hAnsi="Times New Roman" w:cs="Times New Roman"/>
          <w:sz w:val="24"/>
          <w:szCs w:val="24"/>
        </w:rPr>
        <w:t>Поручител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A43852">
        <w:rPr>
          <w:rFonts w:ascii="Times New Roman" w:hAnsi="Times New Roman" w:cs="Times New Roman"/>
          <w:sz w:val="24"/>
          <w:szCs w:val="24"/>
        </w:rPr>
        <w:t>:</w:t>
      </w:r>
      <w:r w:rsidRPr="00876B6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От Кредитора</w:t>
      </w:r>
      <w:r w:rsidRPr="00A43852">
        <w:rPr>
          <w:rFonts w:ascii="Times New Roman" w:hAnsi="Times New Roman" w:cs="Times New Roman"/>
          <w:sz w:val="24"/>
          <w:szCs w:val="24"/>
        </w:rPr>
        <w:t xml:space="preserve">:   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14:paraId="167EFC6D" w14:textId="77777777" w:rsidR="005A4BC9" w:rsidRPr="00A43852" w:rsidRDefault="005A4BC9" w:rsidP="005A4BC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A43852">
        <w:rPr>
          <w:rFonts w:ascii="Times New Roman" w:hAnsi="Times New Roman" w:cs="Times New Roman"/>
          <w:sz w:val="24"/>
          <w:szCs w:val="24"/>
        </w:rPr>
        <w:t>_____________</w:t>
      </w:r>
      <w:r>
        <w:rPr>
          <w:rFonts w:ascii="Times New Roman" w:hAnsi="Times New Roman" w:cs="Times New Roman"/>
          <w:sz w:val="24"/>
          <w:szCs w:val="24"/>
        </w:rPr>
        <w:t xml:space="preserve">_____________                                   </w:t>
      </w:r>
      <w:r w:rsidRPr="00A43852">
        <w:rPr>
          <w:rFonts w:ascii="Times New Roman" w:hAnsi="Times New Roman" w:cs="Times New Roman"/>
          <w:sz w:val="24"/>
          <w:szCs w:val="24"/>
        </w:rPr>
        <w:t>_____________________</w:t>
      </w:r>
    </w:p>
    <w:p w14:paraId="20A6A26A" w14:textId="77777777" w:rsidR="005A4BC9" w:rsidRPr="00A43852" w:rsidRDefault="005A4BC9" w:rsidP="005A4BC9">
      <w:pPr>
        <w:pStyle w:val="ConsPlusNonformat"/>
        <w:widowControl/>
        <w:tabs>
          <w:tab w:val="left" w:pos="6795"/>
        </w:tabs>
        <w:rPr>
          <w:rFonts w:ascii="Times New Roman" w:hAnsi="Times New Roman" w:cs="Times New Roman"/>
          <w:sz w:val="24"/>
          <w:szCs w:val="24"/>
        </w:rPr>
      </w:pPr>
      <w:r w:rsidRPr="00A43852">
        <w:rPr>
          <w:rFonts w:ascii="Times New Roman" w:hAnsi="Times New Roman" w:cs="Times New Roman"/>
          <w:sz w:val="24"/>
          <w:szCs w:val="24"/>
        </w:rPr>
        <w:t xml:space="preserve">М.П.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М.П.</w:t>
      </w:r>
    </w:p>
    <w:p w14:paraId="33B1748E" w14:textId="77777777" w:rsidR="005A4BC9" w:rsidRPr="00A43852" w:rsidRDefault="005A4BC9" w:rsidP="005A4BC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A43852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A43852">
        <w:rPr>
          <w:rFonts w:ascii="Times New Roman" w:hAnsi="Times New Roman" w:cs="Times New Roman"/>
          <w:sz w:val="24"/>
          <w:szCs w:val="24"/>
        </w:rPr>
        <w:t xml:space="preserve">                    </w:t>
      </w:r>
    </w:p>
    <w:p w14:paraId="39D14055" w14:textId="77777777" w:rsidR="005A4BC9" w:rsidRPr="005A4BC9" w:rsidRDefault="005A4BC9" w:rsidP="005A4BC9">
      <w:pPr>
        <w:tabs>
          <w:tab w:val="left" w:pos="1890"/>
        </w:tabs>
      </w:pPr>
      <w:r>
        <w:t xml:space="preserve">«___» ____________ ____ года                               </w:t>
      </w:r>
      <w:proofErr w:type="gramStart"/>
      <w:r>
        <w:t xml:space="preserve">   «</w:t>
      </w:r>
      <w:proofErr w:type="gramEnd"/>
      <w:r>
        <w:t>___» ____________ ____ года</w:t>
      </w:r>
    </w:p>
    <w:sectPr w:rsidR="005A4BC9" w:rsidRPr="005A4BC9" w:rsidSect="00097C74">
      <w:headerReference w:type="default" r:id="rId6"/>
      <w:footerReference w:type="even" r:id="rId7"/>
      <w:footerReference w:type="default" r:id="rId8"/>
      <w:pgSz w:w="11906" w:h="16838"/>
      <w:pgMar w:top="568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6F523B" w14:textId="77777777" w:rsidR="008F49F7" w:rsidRDefault="008F49F7">
      <w:r>
        <w:separator/>
      </w:r>
    </w:p>
  </w:endnote>
  <w:endnote w:type="continuationSeparator" w:id="0">
    <w:p w14:paraId="1E09F1BF" w14:textId="77777777" w:rsidR="008F49F7" w:rsidRDefault="008F49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92A291" w14:textId="77777777" w:rsidR="00EE1089" w:rsidRDefault="00EE1089" w:rsidP="003C51C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72739720" w14:textId="77777777" w:rsidR="00EE1089" w:rsidRDefault="00EE1089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A0D732" w14:textId="77777777" w:rsidR="00EE1089" w:rsidRDefault="00EE1089" w:rsidP="003C51C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2629F">
      <w:rPr>
        <w:rStyle w:val="a6"/>
        <w:noProof/>
      </w:rPr>
      <w:t>3</w:t>
    </w:r>
    <w:r>
      <w:rPr>
        <w:rStyle w:val="a6"/>
      </w:rPr>
      <w:fldChar w:fldCharType="end"/>
    </w:r>
  </w:p>
  <w:p w14:paraId="716C9BD6" w14:textId="77777777" w:rsidR="00EE1089" w:rsidRDefault="00EE1089">
    <w:pPr>
      <w:pStyle w:val="a5"/>
    </w:pPr>
    <w:proofErr w:type="gramStart"/>
    <w:r>
      <w:t>Поручитель  _</w:t>
    </w:r>
    <w:proofErr w:type="gramEnd"/>
    <w:r>
      <w:t>_________                                                                         Кредитор ___________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ED20C2" w14:textId="77777777" w:rsidR="008F49F7" w:rsidRDefault="008F49F7">
      <w:r>
        <w:separator/>
      </w:r>
    </w:p>
  </w:footnote>
  <w:footnote w:type="continuationSeparator" w:id="0">
    <w:p w14:paraId="55FE5C04" w14:textId="77777777" w:rsidR="008F49F7" w:rsidRDefault="008F49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611FF" w14:textId="3895255A" w:rsidR="005B3B71" w:rsidRPr="005B3B71" w:rsidRDefault="005B3B71" w:rsidP="005B3B71">
    <w:pPr>
      <w:pStyle w:val="a3"/>
      <w:jc w:val="right"/>
      <w:rPr>
        <w:sz w:val="28"/>
        <w:szCs w:val="28"/>
      </w:rPr>
    </w:pPr>
    <w:r>
      <w:rPr>
        <w:sz w:val="28"/>
        <w:szCs w:val="28"/>
      </w:rPr>
      <w:t xml:space="preserve">Приложение № </w:t>
    </w:r>
    <w:r w:rsidR="009165E2">
      <w:rPr>
        <w:sz w:val="28"/>
        <w:szCs w:val="28"/>
      </w:rPr>
      <w:t>16</w:t>
    </w:r>
    <w:r>
      <w:rPr>
        <w:sz w:val="28"/>
        <w:szCs w:val="28"/>
      </w:rPr>
      <w:t xml:space="preserve"> к приказу №___ от ___</w:t>
    </w:r>
  </w:p>
  <w:p w14:paraId="586196F6" w14:textId="77777777" w:rsidR="005B3B71" w:rsidRDefault="005B3B7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3852"/>
    <w:rsid w:val="000112C0"/>
    <w:rsid w:val="00026ADF"/>
    <w:rsid w:val="00027FF2"/>
    <w:rsid w:val="000312AD"/>
    <w:rsid w:val="00043E0D"/>
    <w:rsid w:val="00065C2C"/>
    <w:rsid w:val="00083834"/>
    <w:rsid w:val="00084123"/>
    <w:rsid w:val="00097C74"/>
    <w:rsid w:val="000A549F"/>
    <w:rsid w:val="000B1D63"/>
    <w:rsid w:val="000C5F2F"/>
    <w:rsid w:val="000D011C"/>
    <w:rsid w:val="000E41AC"/>
    <w:rsid w:val="000F494A"/>
    <w:rsid w:val="000F66D3"/>
    <w:rsid w:val="000F78D0"/>
    <w:rsid w:val="001074EE"/>
    <w:rsid w:val="00145EBF"/>
    <w:rsid w:val="0016528B"/>
    <w:rsid w:val="00173622"/>
    <w:rsid w:val="00191406"/>
    <w:rsid w:val="001916A0"/>
    <w:rsid w:val="001A1C2F"/>
    <w:rsid w:val="001B3DBC"/>
    <w:rsid w:val="001B4752"/>
    <w:rsid w:val="001E1C5C"/>
    <w:rsid w:val="001F3294"/>
    <w:rsid w:val="00204C91"/>
    <w:rsid w:val="00211B25"/>
    <w:rsid w:val="00226B05"/>
    <w:rsid w:val="00231553"/>
    <w:rsid w:val="00235783"/>
    <w:rsid w:val="002375A8"/>
    <w:rsid w:val="0024561A"/>
    <w:rsid w:val="00255571"/>
    <w:rsid w:val="0026283D"/>
    <w:rsid w:val="00275D30"/>
    <w:rsid w:val="002C5D0E"/>
    <w:rsid w:val="002D704B"/>
    <w:rsid w:val="002F62BE"/>
    <w:rsid w:val="002F754F"/>
    <w:rsid w:val="00347119"/>
    <w:rsid w:val="00371392"/>
    <w:rsid w:val="00386952"/>
    <w:rsid w:val="00392533"/>
    <w:rsid w:val="0039553C"/>
    <w:rsid w:val="003963D0"/>
    <w:rsid w:val="003C51CB"/>
    <w:rsid w:val="003C7D7D"/>
    <w:rsid w:val="00401C20"/>
    <w:rsid w:val="004178F0"/>
    <w:rsid w:val="00417D6D"/>
    <w:rsid w:val="0042167F"/>
    <w:rsid w:val="0044699E"/>
    <w:rsid w:val="00474014"/>
    <w:rsid w:val="00474B42"/>
    <w:rsid w:val="004800CD"/>
    <w:rsid w:val="00487F97"/>
    <w:rsid w:val="004B5C08"/>
    <w:rsid w:val="004C4CE4"/>
    <w:rsid w:val="004C77BF"/>
    <w:rsid w:val="004D76F8"/>
    <w:rsid w:val="004F2D54"/>
    <w:rsid w:val="0051195E"/>
    <w:rsid w:val="00511DEB"/>
    <w:rsid w:val="005132B5"/>
    <w:rsid w:val="00524BA1"/>
    <w:rsid w:val="0052629F"/>
    <w:rsid w:val="005328C5"/>
    <w:rsid w:val="00547E40"/>
    <w:rsid w:val="005724D7"/>
    <w:rsid w:val="00577556"/>
    <w:rsid w:val="00577BB3"/>
    <w:rsid w:val="00582A66"/>
    <w:rsid w:val="00585660"/>
    <w:rsid w:val="005A4BC9"/>
    <w:rsid w:val="005B3B71"/>
    <w:rsid w:val="005C244F"/>
    <w:rsid w:val="005F2073"/>
    <w:rsid w:val="006258C7"/>
    <w:rsid w:val="0064794E"/>
    <w:rsid w:val="00662025"/>
    <w:rsid w:val="00672AF0"/>
    <w:rsid w:val="0067792F"/>
    <w:rsid w:val="00687C48"/>
    <w:rsid w:val="00697331"/>
    <w:rsid w:val="006A0A89"/>
    <w:rsid w:val="006B2972"/>
    <w:rsid w:val="006B4A71"/>
    <w:rsid w:val="006D4FCB"/>
    <w:rsid w:val="006D64CC"/>
    <w:rsid w:val="006F2842"/>
    <w:rsid w:val="00721BE2"/>
    <w:rsid w:val="00745475"/>
    <w:rsid w:val="0075356A"/>
    <w:rsid w:val="007541AB"/>
    <w:rsid w:val="007569E9"/>
    <w:rsid w:val="007651E9"/>
    <w:rsid w:val="007F2E4F"/>
    <w:rsid w:val="0081071D"/>
    <w:rsid w:val="008353A7"/>
    <w:rsid w:val="00845133"/>
    <w:rsid w:val="00867A6B"/>
    <w:rsid w:val="0087033F"/>
    <w:rsid w:val="00876B65"/>
    <w:rsid w:val="00896C50"/>
    <w:rsid w:val="008C4AF6"/>
    <w:rsid w:val="008D3822"/>
    <w:rsid w:val="008E20E7"/>
    <w:rsid w:val="008E2FEA"/>
    <w:rsid w:val="008F2656"/>
    <w:rsid w:val="008F49F7"/>
    <w:rsid w:val="00913C84"/>
    <w:rsid w:val="009165E2"/>
    <w:rsid w:val="009265AA"/>
    <w:rsid w:val="00930616"/>
    <w:rsid w:val="0094003A"/>
    <w:rsid w:val="0094293F"/>
    <w:rsid w:val="00943797"/>
    <w:rsid w:val="00945E7F"/>
    <w:rsid w:val="009524B8"/>
    <w:rsid w:val="00962D21"/>
    <w:rsid w:val="009B01DE"/>
    <w:rsid w:val="009B38AF"/>
    <w:rsid w:val="009C0976"/>
    <w:rsid w:val="009F09D1"/>
    <w:rsid w:val="00A01760"/>
    <w:rsid w:val="00A22319"/>
    <w:rsid w:val="00A223DF"/>
    <w:rsid w:val="00A276F4"/>
    <w:rsid w:val="00A366D6"/>
    <w:rsid w:val="00A37AF9"/>
    <w:rsid w:val="00A43852"/>
    <w:rsid w:val="00A816B7"/>
    <w:rsid w:val="00A83BAD"/>
    <w:rsid w:val="00A906B0"/>
    <w:rsid w:val="00AB5439"/>
    <w:rsid w:val="00AC0DFC"/>
    <w:rsid w:val="00AC3277"/>
    <w:rsid w:val="00AD2826"/>
    <w:rsid w:val="00AF15FA"/>
    <w:rsid w:val="00B0627F"/>
    <w:rsid w:val="00B37014"/>
    <w:rsid w:val="00B42C93"/>
    <w:rsid w:val="00B6115C"/>
    <w:rsid w:val="00B6297A"/>
    <w:rsid w:val="00B76692"/>
    <w:rsid w:val="00B970C7"/>
    <w:rsid w:val="00C009D6"/>
    <w:rsid w:val="00C106B2"/>
    <w:rsid w:val="00C251E8"/>
    <w:rsid w:val="00C4464D"/>
    <w:rsid w:val="00C72655"/>
    <w:rsid w:val="00C76D6E"/>
    <w:rsid w:val="00CA6048"/>
    <w:rsid w:val="00CB0D6E"/>
    <w:rsid w:val="00CB433D"/>
    <w:rsid w:val="00CC11DC"/>
    <w:rsid w:val="00CD3B93"/>
    <w:rsid w:val="00CE2EED"/>
    <w:rsid w:val="00CE2F31"/>
    <w:rsid w:val="00D1649A"/>
    <w:rsid w:val="00D34200"/>
    <w:rsid w:val="00D358EE"/>
    <w:rsid w:val="00D373B8"/>
    <w:rsid w:val="00D46F3B"/>
    <w:rsid w:val="00D67FB1"/>
    <w:rsid w:val="00DA61F1"/>
    <w:rsid w:val="00DB5A2F"/>
    <w:rsid w:val="00DC26E5"/>
    <w:rsid w:val="00DD5ECF"/>
    <w:rsid w:val="00E132A5"/>
    <w:rsid w:val="00E207DA"/>
    <w:rsid w:val="00E52D09"/>
    <w:rsid w:val="00E546D6"/>
    <w:rsid w:val="00E54CA6"/>
    <w:rsid w:val="00E62AB6"/>
    <w:rsid w:val="00E8394E"/>
    <w:rsid w:val="00E8628F"/>
    <w:rsid w:val="00EE1089"/>
    <w:rsid w:val="00EE492F"/>
    <w:rsid w:val="00EE753C"/>
    <w:rsid w:val="00F04D84"/>
    <w:rsid w:val="00F06CE4"/>
    <w:rsid w:val="00F260CC"/>
    <w:rsid w:val="00F32AF6"/>
    <w:rsid w:val="00F37E18"/>
    <w:rsid w:val="00F51903"/>
    <w:rsid w:val="00F75CA4"/>
    <w:rsid w:val="00F9081D"/>
    <w:rsid w:val="00FA73D3"/>
    <w:rsid w:val="00FB1930"/>
    <w:rsid w:val="00FB35B7"/>
    <w:rsid w:val="00FC5E72"/>
    <w:rsid w:val="00FC6481"/>
    <w:rsid w:val="00FC77B3"/>
    <w:rsid w:val="00FD0D8B"/>
    <w:rsid w:val="00FD6F70"/>
    <w:rsid w:val="00FF07AB"/>
    <w:rsid w:val="00FF1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776360"/>
  <w15:chartTrackingRefBased/>
  <w15:docId w15:val="{5F43D839-E7D0-4DF1-82FA-B43EC5B77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F754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4385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A4385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header"/>
    <w:basedOn w:val="a"/>
    <w:link w:val="a4"/>
    <w:uiPriority w:val="99"/>
    <w:rsid w:val="00876B65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876B65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AF15FA"/>
  </w:style>
  <w:style w:type="paragraph" w:styleId="a7">
    <w:name w:val="Document Map"/>
    <w:basedOn w:val="a"/>
    <w:semiHidden/>
    <w:rsid w:val="008E20E7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8">
    <w:name w:val="Balloon Text"/>
    <w:basedOn w:val="a"/>
    <w:link w:val="a9"/>
    <w:rsid w:val="00CE2EE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CE2EED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rsid w:val="000112C0"/>
    <w:pPr>
      <w:jc w:val="both"/>
    </w:pPr>
    <w:rPr>
      <w:i/>
      <w:szCs w:val="20"/>
    </w:rPr>
  </w:style>
  <w:style w:type="character" w:customStyle="1" w:styleId="ab">
    <w:name w:val="Основной текст Знак"/>
    <w:link w:val="aa"/>
    <w:rsid w:val="000112C0"/>
    <w:rPr>
      <w:i/>
      <w:sz w:val="24"/>
    </w:rPr>
  </w:style>
  <w:style w:type="paragraph" w:styleId="ac">
    <w:name w:val="Body Text Indent"/>
    <w:basedOn w:val="a"/>
    <w:link w:val="ad"/>
    <w:rsid w:val="004B5C08"/>
    <w:pPr>
      <w:spacing w:after="120"/>
      <w:ind w:left="283"/>
    </w:pPr>
  </w:style>
  <w:style w:type="character" w:customStyle="1" w:styleId="ad">
    <w:name w:val="Основной текст с отступом Знак"/>
    <w:link w:val="ac"/>
    <w:rsid w:val="004B5C08"/>
    <w:rPr>
      <w:sz w:val="24"/>
      <w:szCs w:val="24"/>
    </w:rPr>
  </w:style>
  <w:style w:type="table" w:styleId="ae">
    <w:name w:val="Table Grid"/>
    <w:basedOn w:val="a1"/>
    <w:rsid w:val="00582A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">
    <w:name w:val="Название"/>
    <w:basedOn w:val="a"/>
    <w:link w:val="af0"/>
    <w:qFormat/>
    <w:rsid w:val="00097C74"/>
    <w:pPr>
      <w:jc w:val="center"/>
    </w:pPr>
    <w:rPr>
      <w:b/>
      <w:sz w:val="20"/>
      <w:szCs w:val="20"/>
    </w:rPr>
  </w:style>
  <w:style w:type="character" w:customStyle="1" w:styleId="af0">
    <w:name w:val="Название Знак"/>
    <w:link w:val="af"/>
    <w:rsid w:val="00097C74"/>
    <w:rPr>
      <w:b/>
    </w:rPr>
  </w:style>
  <w:style w:type="character" w:customStyle="1" w:styleId="a4">
    <w:name w:val="Верхний колонтитул Знак"/>
    <w:basedOn w:val="a0"/>
    <w:link w:val="a3"/>
    <w:uiPriority w:val="99"/>
    <w:rsid w:val="005B3B7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549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1130</Words>
  <Characters>9455</Characters>
  <Application>Microsoft Office Word</Application>
  <DocSecurity>0</DocSecurity>
  <Lines>78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ПОРУЧИТЕЛЬСТВА № ___</vt:lpstr>
    </vt:vector>
  </TitlesOfParts>
  <Company>LUKOIL-VOLGA</Company>
  <LinksUpToDate>false</LinksUpToDate>
  <CharactersWithSpaces>10564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ПОРУЧИТЕЛЬСТВА № ___</dc:title>
  <dc:subject/>
  <dc:creator>ShevchenkoIG</dc:creator>
  <cp:keywords/>
  <dc:description/>
  <cp:lastModifiedBy>Сорокина Ксения</cp:lastModifiedBy>
  <cp:revision>4</cp:revision>
  <cp:lastPrinted>2013-03-01T06:06:00Z</cp:lastPrinted>
  <dcterms:created xsi:type="dcterms:W3CDTF">2025-07-10T13:43:00Z</dcterms:created>
  <dcterms:modified xsi:type="dcterms:W3CDTF">2025-12-24T06:24:00Z</dcterms:modified>
</cp:coreProperties>
</file>